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3A96" w14:textId="77777777" w:rsidR="00EC2D11" w:rsidRDefault="00EC2D11">
      <w:pPr>
        <w:pStyle w:val="SpecTitle"/>
        <w:rPr>
          <w:rFonts w:cs="Courier New"/>
        </w:rPr>
      </w:pPr>
      <w:r>
        <w:rPr>
          <w:rFonts w:cs="Courier New"/>
        </w:rPr>
        <w:t>SECTION 03 48 24</w:t>
      </w:r>
      <w:r>
        <w:rPr>
          <w:rFonts w:cs="Courier New"/>
        </w:rPr>
        <w:br/>
        <w:t>PRECAST CONCRETE COLUMBARIUM UNITS</w:t>
      </w:r>
    </w:p>
    <w:p w14:paraId="43F4716C" w14:textId="77777777" w:rsidR="00EC2D11" w:rsidRDefault="00EC2D11">
      <w:pPr>
        <w:pStyle w:val="SpecNote"/>
      </w:pPr>
      <w:bookmarkStart w:id="0" w:name="OLE_LINK2"/>
      <w:bookmarkStart w:id="1" w:name="OLE_LINK3"/>
      <w:bookmarkStart w:id="2" w:name="OLE_LINK4"/>
      <w:bookmarkStart w:id="3" w:name="OLE_LINK1"/>
      <w:r>
        <w:t>SPEC WRITER NOTES:</w:t>
      </w:r>
      <w:bookmarkEnd w:id="0"/>
      <w:bookmarkEnd w:id="1"/>
      <w:bookmarkEnd w:id="2"/>
    </w:p>
    <w:p w14:paraId="13B0096A" w14:textId="77777777" w:rsidR="00EC2D11" w:rsidRDefault="00EC2D11">
      <w:pPr>
        <w:pStyle w:val="SpecNote"/>
      </w:pPr>
      <w:r>
        <w:t>1.</w:t>
      </w:r>
      <w:r>
        <w:tab/>
        <w:t>Use this section only for NCA projects.</w:t>
      </w:r>
    </w:p>
    <w:p w14:paraId="6365DE6E" w14:textId="6B6A904D" w:rsidR="00EC2D11" w:rsidRDefault="00EC2D11">
      <w:pPr>
        <w:pStyle w:val="SpecNote"/>
      </w:pPr>
      <w:r>
        <w:t>2.</w:t>
      </w:r>
      <w:r>
        <w:tab/>
        <w:t xml:space="preserve">Delete </w:t>
      </w:r>
      <w:bookmarkEnd w:id="3"/>
      <w:r w:rsidR="00E54F9F">
        <w:t xml:space="preserve">“//” and </w:t>
      </w:r>
      <w:r>
        <w:t>between //</w:t>
      </w:r>
      <w:r>
        <w:noBreakHyphen/>
      </w:r>
      <w:r>
        <w:noBreakHyphen/>
      </w:r>
      <w:r>
        <w:noBreakHyphen/>
      </w:r>
      <w:r>
        <w:noBreakHyphen/>
        <w:t>// if not applicable to project. Also delete any other items</w:t>
      </w:r>
      <w:r w:rsidRPr="00BE1C5D">
        <w:t xml:space="preserve"> </w:t>
      </w:r>
      <w:r>
        <w:t>in the section not applicable to project and renumber the paragraphs.</w:t>
      </w:r>
    </w:p>
    <w:p w14:paraId="56130145" w14:textId="77777777" w:rsidR="00EC2D11" w:rsidRDefault="00EC2D11">
      <w:pPr>
        <w:pStyle w:val="ArticleB"/>
        <w:rPr>
          <w:rFonts w:cs="Courier New"/>
        </w:rPr>
      </w:pPr>
      <w:r>
        <w:rPr>
          <w:rFonts w:cs="Courier New"/>
        </w:rPr>
        <w:t>PART 1 - GENERAL</w:t>
      </w:r>
    </w:p>
    <w:p w14:paraId="32248FB4" w14:textId="77777777" w:rsidR="00EC2D11" w:rsidRDefault="00EC2D11">
      <w:pPr>
        <w:pStyle w:val="ArticleB"/>
        <w:rPr>
          <w:rFonts w:cs="Courier New"/>
        </w:rPr>
      </w:pPr>
      <w:r>
        <w:rPr>
          <w:rFonts w:cs="Courier New"/>
        </w:rPr>
        <w:t>1.1 SUMMARY</w:t>
      </w:r>
    </w:p>
    <w:p w14:paraId="3FA9CBDA" w14:textId="77777777" w:rsidR="00EC2D11" w:rsidRDefault="00EC2D11" w:rsidP="00F40724">
      <w:pPr>
        <w:pStyle w:val="Level1"/>
      </w:pPr>
      <w:r>
        <w:t>A.</w:t>
      </w:r>
      <w:r>
        <w:tab/>
        <w:t xml:space="preserve">This section covers the manufacture and installation of precast concrete columbarium units, as shown on the drawings and specified herein, including but not limited </w:t>
      </w:r>
      <w:proofErr w:type="gramStart"/>
      <w:r>
        <w:t>to:</w:t>
      </w:r>
      <w:proofErr w:type="gramEnd"/>
      <w:r>
        <w:t xml:space="preserve"> the steel reinforcement, steel embedment plates, required sleeves, finished exposed surfaces, preparation of setting surface, adhesive, columbarium fasteners, and niche cover anchor clip assemblies.</w:t>
      </w:r>
    </w:p>
    <w:p w14:paraId="6FFE2D67" w14:textId="77777777" w:rsidR="00EC2D11" w:rsidRDefault="00EC2D11">
      <w:pPr>
        <w:pStyle w:val="Level1"/>
        <w:rPr>
          <w:rFonts w:cs="Courier New"/>
        </w:rPr>
      </w:pPr>
      <w:r>
        <w:rPr>
          <w:rFonts w:cs="Courier New"/>
        </w:rPr>
        <w:t>B.</w:t>
      </w:r>
      <w:r>
        <w:rPr>
          <w:rFonts w:cs="Courier New"/>
        </w:rPr>
        <w:tab/>
        <w:t>Acceptable designs of the columbarium units' components are provided as shown on the Drawings.  The Contractor may use this design for this Work or may propose alternate designs of the corresponding components as follows:</w:t>
      </w:r>
    </w:p>
    <w:p w14:paraId="0520C600" w14:textId="77777777" w:rsidR="00EC2D11" w:rsidRDefault="00EC2D11">
      <w:pPr>
        <w:pStyle w:val="Level2"/>
        <w:rPr>
          <w:rFonts w:cs="Courier New"/>
        </w:rPr>
      </w:pPr>
      <w:r>
        <w:rPr>
          <w:rFonts w:cs="Courier New"/>
        </w:rPr>
        <w:t>1.</w:t>
      </w:r>
      <w:r>
        <w:rPr>
          <w:rFonts w:cs="Courier New"/>
        </w:rPr>
        <w:tab/>
        <w:t>Design for alternate columbarium units shall comply with the design criteria as per Articles 1.3.F and shall comply with the functional tests as per Article 1.3.G of this Specification.</w:t>
      </w:r>
    </w:p>
    <w:p w14:paraId="5558B1F6" w14:textId="77777777" w:rsidR="00EC2D11" w:rsidRDefault="00EC2D11">
      <w:pPr>
        <w:pStyle w:val="Level2"/>
        <w:rPr>
          <w:rFonts w:cs="Courier New"/>
        </w:rPr>
      </w:pPr>
      <w:r>
        <w:rPr>
          <w:rFonts w:cs="Courier New"/>
        </w:rPr>
        <w:t>2.</w:t>
      </w:r>
      <w:r>
        <w:rPr>
          <w:rFonts w:cs="Courier New"/>
        </w:rPr>
        <w:tab/>
        <w:t>Unless indicated otherwise, all provisions of this Specification shall apply to the Contractor proposed design.</w:t>
      </w:r>
    </w:p>
    <w:p w14:paraId="46AFFA8A" w14:textId="77777777" w:rsidR="00EC2D11" w:rsidRDefault="00EC2D11">
      <w:pPr>
        <w:pStyle w:val="Level1"/>
        <w:rPr>
          <w:rFonts w:cs="Courier New"/>
        </w:rPr>
      </w:pPr>
      <w:r>
        <w:rPr>
          <w:rFonts w:cs="Courier New"/>
        </w:rPr>
        <w:t>C.</w:t>
      </w:r>
      <w:r>
        <w:rPr>
          <w:rFonts w:cs="Courier New"/>
        </w:rPr>
        <w:tab/>
        <w:t xml:space="preserve">The Government may accept or reject part or </w:t>
      </w:r>
      <w:proofErr w:type="gramStart"/>
      <w:r>
        <w:rPr>
          <w:rFonts w:cs="Courier New"/>
        </w:rPr>
        <w:t>all of</w:t>
      </w:r>
      <w:proofErr w:type="gramEnd"/>
      <w:r>
        <w:rPr>
          <w:rFonts w:cs="Courier New"/>
        </w:rPr>
        <w:t xml:space="preserve"> any design proposed by the Contractor.</w:t>
      </w:r>
    </w:p>
    <w:p w14:paraId="682B679B" w14:textId="77777777" w:rsidR="00EC2D11" w:rsidRDefault="00EC2D11">
      <w:pPr>
        <w:pStyle w:val="SpecNote"/>
        <w:rPr>
          <w:rFonts w:cs="Courier New"/>
        </w:rPr>
      </w:pPr>
      <w:r>
        <w:rPr>
          <w:rFonts w:cs="Courier New"/>
        </w:rPr>
        <w:t>SPEC WRITER NOTES:</w:t>
      </w:r>
    </w:p>
    <w:p w14:paraId="64329F97" w14:textId="77777777" w:rsidR="00EC2D11" w:rsidRDefault="00EC2D11">
      <w:pPr>
        <w:pStyle w:val="SpecNote"/>
        <w:rPr>
          <w:rFonts w:cs="Courier New"/>
        </w:rPr>
      </w:pPr>
      <w:r>
        <w:rPr>
          <w:rFonts w:cs="Courier New"/>
        </w:rPr>
        <w:t>1.</w:t>
      </w:r>
      <w:r>
        <w:rPr>
          <w:rFonts w:cs="Courier New"/>
        </w:rPr>
        <w:tab/>
        <w:t>Modify or delete Paragraph D to correspond to the project design.</w:t>
      </w:r>
    </w:p>
    <w:p w14:paraId="05214E7B" w14:textId="77777777" w:rsidR="00EC2D11" w:rsidRDefault="00EC2D11">
      <w:pPr>
        <w:pStyle w:val="Level1"/>
        <w:rPr>
          <w:rFonts w:cs="Courier New"/>
        </w:rPr>
      </w:pPr>
      <w:r>
        <w:rPr>
          <w:rFonts w:cs="Courier New"/>
        </w:rPr>
        <w:t>D.</w:t>
      </w:r>
      <w:r>
        <w:rPr>
          <w:rFonts w:cs="Courier New"/>
        </w:rPr>
        <w:tab/>
        <w:t xml:space="preserve">This section includes </w:t>
      </w:r>
      <w:r w:rsidR="00E0180D">
        <w:rPr>
          <w:rFonts w:cs="Courier New"/>
        </w:rPr>
        <w:t xml:space="preserve">preparation, cleaning and </w:t>
      </w:r>
      <w:r>
        <w:rPr>
          <w:rFonts w:cs="Courier New"/>
        </w:rPr>
        <w:t>finishing of exposed faces of the columbarium units as indicated on drawings or described herein.</w:t>
      </w:r>
    </w:p>
    <w:p w14:paraId="69CC8A5D" w14:textId="77777777" w:rsidR="00EC2D11" w:rsidRDefault="00EC2D11">
      <w:pPr>
        <w:pStyle w:val="ArticleB"/>
        <w:rPr>
          <w:rFonts w:cs="Courier New"/>
        </w:rPr>
      </w:pPr>
      <w:r>
        <w:rPr>
          <w:rFonts w:cs="Courier New"/>
        </w:rPr>
        <w:t>1.2 RELATED DOCUMENTS</w:t>
      </w:r>
    </w:p>
    <w:p w14:paraId="01144036" w14:textId="77777777" w:rsidR="00CA6EBE" w:rsidRDefault="00CA6EBE" w:rsidP="00CA6EBE">
      <w:pPr>
        <w:pStyle w:val="SpecNote"/>
        <w:rPr>
          <w:rFonts w:cs="Courier New"/>
        </w:rPr>
      </w:pPr>
      <w:r>
        <w:rPr>
          <w:rFonts w:cs="Courier New"/>
        </w:rPr>
        <w:t>SPEC WRITER NOTES:</w:t>
      </w:r>
    </w:p>
    <w:p w14:paraId="00F012E4" w14:textId="4621F7DD" w:rsidR="00CA6EBE" w:rsidRDefault="00CA6EBE" w:rsidP="00CA6EBE">
      <w:pPr>
        <w:pStyle w:val="SpecNote"/>
        <w:rPr>
          <w:rFonts w:cs="Courier New"/>
        </w:rPr>
      </w:pPr>
      <w:r>
        <w:rPr>
          <w:rFonts w:cs="Courier New"/>
        </w:rPr>
        <w:t>1.</w:t>
      </w:r>
      <w:r>
        <w:rPr>
          <w:rFonts w:cs="Courier New"/>
        </w:rPr>
        <w:tab/>
        <w:t>Modify or delete documents listed below that do not correspond to the project design.</w:t>
      </w:r>
      <w:r w:rsidR="009E29CB">
        <w:rPr>
          <w:rFonts w:cs="Courier New"/>
        </w:rPr>
        <w:t xml:space="preserve"> Coordinate with other disciplines.</w:t>
      </w:r>
    </w:p>
    <w:p w14:paraId="78772800" w14:textId="0021A20D" w:rsidR="00BF3707" w:rsidRDefault="00BF3707" w:rsidP="00BF3707">
      <w:pPr>
        <w:pStyle w:val="Level1"/>
      </w:pPr>
      <w:r>
        <w:t>A. Section 01 33 23, SHOP DRAWINGS, PRODUCT DATA, AND SAMPLES.</w:t>
      </w:r>
    </w:p>
    <w:p w14:paraId="7AD10DE5" w14:textId="52D1F4CF" w:rsidR="00BF3707" w:rsidRDefault="00BF3707" w:rsidP="00BF3707">
      <w:pPr>
        <w:pStyle w:val="Level1"/>
      </w:pPr>
      <w:r>
        <w:lastRenderedPageBreak/>
        <w:t>B.</w:t>
      </w:r>
      <w:r>
        <w:tab/>
      </w:r>
      <w:r w:rsidRPr="00725F5B">
        <w:t>Section 01 81 11, SUSTAINABLE DESIGN REQUIRMENTS</w:t>
      </w:r>
      <w:r>
        <w:t xml:space="preserve">, for </w:t>
      </w:r>
      <w:r w:rsidRPr="00BF3707">
        <w:t>Sustainable Design Requirements</w:t>
      </w:r>
      <w:r>
        <w:t>.</w:t>
      </w:r>
    </w:p>
    <w:p w14:paraId="410EF8A3" w14:textId="36EA3616" w:rsidR="00BF3707" w:rsidRDefault="00BF3707" w:rsidP="00BF3707">
      <w:pPr>
        <w:pStyle w:val="Level1"/>
      </w:pPr>
      <w:r>
        <w:t xml:space="preserve">C. </w:t>
      </w:r>
      <w:r w:rsidRPr="00725F5B">
        <w:t xml:space="preserve">Section 01 81 13, </w:t>
      </w:r>
      <w:r>
        <w:t>SUSTAINABLE CONSTRUCTION REQUIREMENTS,</w:t>
      </w:r>
      <w:r w:rsidRPr="00BF3707">
        <w:t xml:space="preserve"> </w:t>
      </w:r>
      <w:r>
        <w:t xml:space="preserve">for </w:t>
      </w:r>
      <w:r w:rsidRPr="00BF3707">
        <w:t>Sustainable Construction Requirements</w:t>
      </w:r>
      <w:r>
        <w:t>.</w:t>
      </w:r>
    </w:p>
    <w:p w14:paraId="66E50F23" w14:textId="202EAC62" w:rsidR="00EC2D11" w:rsidRDefault="00BF3707">
      <w:pPr>
        <w:pStyle w:val="Level1"/>
        <w:rPr>
          <w:rFonts w:cs="Courier New"/>
        </w:rPr>
      </w:pPr>
      <w:r>
        <w:rPr>
          <w:rFonts w:cs="Courier New"/>
        </w:rPr>
        <w:t>D</w:t>
      </w:r>
      <w:r w:rsidR="00EC2D11">
        <w:rPr>
          <w:rFonts w:cs="Courier New"/>
        </w:rPr>
        <w:t>.</w:t>
      </w:r>
      <w:r w:rsidR="00EC2D11">
        <w:rPr>
          <w:rFonts w:cs="Courier New"/>
        </w:rPr>
        <w:tab/>
        <w:t>Section 31 20 00, EARTH MOVING</w:t>
      </w:r>
      <w:r>
        <w:rPr>
          <w:rFonts w:cs="Courier New"/>
        </w:rPr>
        <w:t>.</w:t>
      </w:r>
    </w:p>
    <w:p w14:paraId="7C82AD7E" w14:textId="4FFAB49D" w:rsidR="00EC2D11" w:rsidRDefault="00BF3707">
      <w:pPr>
        <w:pStyle w:val="Level1"/>
        <w:rPr>
          <w:rFonts w:cs="Courier New"/>
        </w:rPr>
      </w:pPr>
      <w:r>
        <w:rPr>
          <w:rFonts w:cs="Courier New"/>
        </w:rPr>
        <w:t>E</w:t>
      </w:r>
      <w:r w:rsidR="00EC2D11">
        <w:rPr>
          <w:rFonts w:cs="Courier New"/>
        </w:rPr>
        <w:t>.</w:t>
      </w:r>
      <w:r w:rsidR="00EC2D11">
        <w:rPr>
          <w:rFonts w:cs="Courier New"/>
        </w:rPr>
        <w:tab/>
        <w:t xml:space="preserve">Section </w:t>
      </w:r>
      <w:r w:rsidR="00312C46">
        <w:rPr>
          <w:rFonts w:cs="Courier New"/>
        </w:rPr>
        <w:t>//</w:t>
      </w:r>
      <w:r w:rsidR="00EC2D11">
        <w:rPr>
          <w:rFonts w:cs="Courier New"/>
        </w:rPr>
        <w:t xml:space="preserve">03 30 </w:t>
      </w:r>
      <w:r w:rsidR="006E2513">
        <w:rPr>
          <w:rFonts w:cs="Courier New"/>
        </w:rPr>
        <w:t>00</w:t>
      </w:r>
      <w:r w:rsidR="00EC2D11">
        <w:rPr>
          <w:rFonts w:cs="Courier New"/>
        </w:rPr>
        <w:t>, CAST-IN-PLACE CONCRETE</w:t>
      </w:r>
      <w:r w:rsidR="00312C46">
        <w:rPr>
          <w:rFonts w:cs="Courier New"/>
        </w:rPr>
        <w:t>//03 30 53, CAST-IN-PLACE CONCRETE (SHORT FORM)//</w:t>
      </w:r>
      <w:r w:rsidR="00EC2D11">
        <w:rPr>
          <w:rFonts w:cs="Courier New"/>
        </w:rPr>
        <w:t xml:space="preserve"> for </w:t>
      </w:r>
      <w:r w:rsidR="009E29CB">
        <w:rPr>
          <w:rFonts w:cs="Courier New"/>
        </w:rPr>
        <w:t>c</w:t>
      </w:r>
      <w:r w:rsidR="00EC2D11">
        <w:rPr>
          <w:rFonts w:cs="Courier New"/>
        </w:rPr>
        <w:t>ast-in-place concrete work.</w:t>
      </w:r>
    </w:p>
    <w:p w14:paraId="3C46BDAC" w14:textId="3501BFE2" w:rsidR="00EC2D11" w:rsidRDefault="009E29CB">
      <w:pPr>
        <w:pStyle w:val="Level1"/>
        <w:rPr>
          <w:rFonts w:cs="Courier New"/>
        </w:rPr>
      </w:pPr>
      <w:r>
        <w:rPr>
          <w:rFonts w:cs="Courier New"/>
        </w:rPr>
        <w:t>F</w:t>
      </w:r>
      <w:r w:rsidR="00EC2D11">
        <w:rPr>
          <w:rFonts w:cs="Courier New"/>
        </w:rPr>
        <w:t>.</w:t>
      </w:r>
      <w:r w:rsidR="00EC2D11">
        <w:rPr>
          <w:rFonts w:cs="Courier New"/>
        </w:rPr>
        <w:tab/>
        <w:t xml:space="preserve">Section 04 20 00, UNIT MASONRY for </w:t>
      </w:r>
      <w:r w:rsidR="0034279E">
        <w:rPr>
          <w:rFonts w:cs="Courier New"/>
        </w:rPr>
        <w:t>concrete masonry unit</w:t>
      </w:r>
      <w:r w:rsidR="00EC2D11">
        <w:rPr>
          <w:rFonts w:cs="Courier New"/>
        </w:rPr>
        <w:t xml:space="preserve"> or brick work.</w:t>
      </w:r>
    </w:p>
    <w:p w14:paraId="74B7C1D6" w14:textId="5B5592F5" w:rsidR="00920C46" w:rsidRDefault="009E29CB">
      <w:pPr>
        <w:pStyle w:val="Level1"/>
        <w:rPr>
          <w:rFonts w:cs="Courier New"/>
        </w:rPr>
      </w:pPr>
      <w:r>
        <w:rPr>
          <w:rFonts w:cs="Courier New"/>
        </w:rPr>
        <w:t>G</w:t>
      </w:r>
      <w:r w:rsidR="0034279E">
        <w:rPr>
          <w:rFonts w:cs="Courier New"/>
        </w:rPr>
        <w:t xml:space="preserve">. Section //04 43 00, NATURAL STONE VENEER//04 40 10, CUT STONE ASSEMBLIES// for columbarium wall </w:t>
      </w:r>
      <w:r>
        <w:rPr>
          <w:rFonts w:cs="Courier New"/>
        </w:rPr>
        <w:t xml:space="preserve">stone </w:t>
      </w:r>
      <w:r w:rsidR="0034279E">
        <w:rPr>
          <w:rFonts w:cs="Courier New"/>
        </w:rPr>
        <w:t>caps.</w:t>
      </w:r>
    </w:p>
    <w:p w14:paraId="28673BB8" w14:textId="1F2B1B51" w:rsidR="00920C46" w:rsidRDefault="009E29CB" w:rsidP="00920C46">
      <w:pPr>
        <w:pStyle w:val="Level1"/>
        <w:rPr>
          <w:rFonts w:cs="Courier New"/>
        </w:rPr>
      </w:pPr>
      <w:r>
        <w:rPr>
          <w:rFonts w:cs="Courier New"/>
        </w:rPr>
        <w:t>H</w:t>
      </w:r>
      <w:r w:rsidR="00920C46">
        <w:rPr>
          <w:rFonts w:cs="Courier New"/>
        </w:rPr>
        <w:t>.</w:t>
      </w:r>
      <w:r w:rsidR="00920C46">
        <w:rPr>
          <w:rFonts w:cs="Courier New"/>
        </w:rPr>
        <w:tab/>
        <w:t xml:space="preserve">Section //04 43 00, NATURAL STONE VENEER//04 40 10, CUT STONE ASSEMBLIES// for columbarium wall </w:t>
      </w:r>
      <w:r>
        <w:rPr>
          <w:rFonts w:cs="Courier New"/>
        </w:rPr>
        <w:t xml:space="preserve">stone </w:t>
      </w:r>
      <w:r w:rsidR="00920C46">
        <w:rPr>
          <w:rFonts w:cs="Courier New"/>
        </w:rPr>
        <w:t>veneer.</w:t>
      </w:r>
    </w:p>
    <w:p w14:paraId="114B3BCC" w14:textId="6EAFF955" w:rsidR="006C7D62" w:rsidRDefault="009E29CB">
      <w:pPr>
        <w:pStyle w:val="Level1"/>
        <w:rPr>
          <w:rFonts w:cs="Courier New"/>
        </w:rPr>
      </w:pPr>
      <w:r>
        <w:rPr>
          <w:rFonts w:cs="Courier New"/>
        </w:rPr>
        <w:t>I</w:t>
      </w:r>
      <w:r w:rsidR="006C7D62">
        <w:rPr>
          <w:rFonts w:cs="Courier New"/>
        </w:rPr>
        <w:t>. Section 04 73 00, COLUMBARIUM NICHE COVERS.</w:t>
      </w:r>
    </w:p>
    <w:p w14:paraId="00E755EA" w14:textId="7A20794B" w:rsidR="00EC2D11" w:rsidRDefault="009E29CB">
      <w:pPr>
        <w:pStyle w:val="Level1"/>
        <w:rPr>
          <w:rFonts w:cs="Courier New"/>
        </w:rPr>
      </w:pPr>
      <w:r>
        <w:rPr>
          <w:rFonts w:cs="Courier New"/>
        </w:rPr>
        <w:t>J</w:t>
      </w:r>
      <w:r w:rsidR="00EC2D11">
        <w:rPr>
          <w:rFonts w:cs="Courier New"/>
        </w:rPr>
        <w:t>.</w:t>
      </w:r>
      <w:r w:rsidR="00EC2D11">
        <w:rPr>
          <w:rFonts w:cs="Courier New"/>
        </w:rPr>
        <w:tab/>
        <w:t xml:space="preserve">Section 07 92 00, JOINT SEALANTS, </w:t>
      </w:r>
      <w:r w:rsidR="0034279E">
        <w:rPr>
          <w:rFonts w:cs="Courier New"/>
        </w:rPr>
        <w:t>for</w:t>
      </w:r>
      <w:r w:rsidR="00EC2D11">
        <w:rPr>
          <w:rFonts w:cs="Courier New"/>
        </w:rPr>
        <w:t xml:space="preserve"> </w:t>
      </w:r>
      <w:r w:rsidR="0034279E">
        <w:rPr>
          <w:rFonts w:cs="Courier New"/>
        </w:rPr>
        <w:t>w</w:t>
      </w:r>
      <w:r w:rsidR="00EC2D11">
        <w:rPr>
          <w:rFonts w:cs="Courier New"/>
        </w:rPr>
        <w:t xml:space="preserve">orkmanship </w:t>
      </w:r>
      <w:r w:rsidR="0034279E">
        <w:rPr>
          <w:rFonts w:cs="Courier New"/>
        </w:rPr>
        <w:t>of</w:t>
      </w:r>
      <w:r w:rsidR="00EC2D11">
        <w:rPr>
          <w:rFonts w:cs="Courier New"/>
        </w:rPr>
        <w:t xml:space="preserve"> </w:t>
      </w:r>
      <w:r w:rsidR="0034279E">
        <w:rPr>
          <w:rFonts w:cs="Courier New"/>
        </w:rPr>
        <w:t xml:space="preserve">joint </w:t>
      </w:r>
      <w:r w:rsidR="00EC2D11">
        <w:rPr>
          <w:rFonts w:cs="Courier New"/>
        </w:rPr>
        <w:t>sealant application.</w:t>
      </w:r>
    </w:p>
    <w:p w14:paraId="7EB1E3AC" w14:textId="77777777" w:rsidR="00EC2D11" w:rsidRDefault="00EC2D11">
      <w:pPr>
        <w:pStyle w:val="ArticleB"/>
        <w:rPr>
          <w:rFonts w:cs="Courier New"/>
        </w:rPr>
      </w:pPr>
      <w:bookmarkStart w:id="4" w:name="_Hlk119058476"/>
      <w:r>
        <w:rPr>
          <w:rFonts w:cs="Courier New"/>
        </w:rPr>
        <w:t>1.3 QUALITY ASSURANCE</w:t>
      </w:r>
    </w:p>
    <w:p w14:paraId="09782FC1" w14:textId="77777777" w:rsidR="00EC2D11" w:rsidRDefault="00EC2D11">
      <w:pPr>
        <w:pStyle w:val="Level1"/>
        <w:rPr>
          <w:rFonts w:cs="Courier New"/>
        </w:rPr>
      </w:pPr>
      <w:r>
        <w:rPr>
          <w:rFonts w:cs="Courier New"/>
        </w:rPr>
        <w:t>A.</w:t>
      </w:r>
      <w:r>
        <w:rPr>
          <w:rFonts w:cs="Courier New"/>
        </w:rPr>
        <w:tab/>
      </w:r>
      <w:proofErr w:type="gramStart"/>
      <w:r>
        <w:rPr>
          <w:rFonts w:cs="Courier New"/>
        </w:rPr>
        <w:t>Manufacturer’s</w:t>
      </w:r>
      <w:proofErr w:type="gramEnd"/>
      <w:r>
        <w:rPr>
          <w:rFonts w:cs="Courier New"/>
        </w:rPr>
        <w:t xml:space="preserve"> and Installer’s Qualifications:  Prior to commenc</w:t>
      </w:r>
      <w:r w:rsidR="007452FA">
        <w:rPr>
          <w:rFonts w:cs="Courier New"/>
        </w:rPr>
        <w:t xml:space="preserve">ement of work, </w:t>
      </w:r>
      <w:r>
        <w:rPr>
          <w:rFonts w:cs="Courier New"/>
        </w:rPr>
        <w:t>submit documentation regarding the experience of his precast concrete supplier and his precast concrete installer in the design, manufacture and installation of Precast Concrete structures and custom units.</w:t>
      </w:r>
    </w:p>
    <w:p w14:paraId="62CCB2BD" w14:textId="77777777" w:rsidR="00EC2D11" w:rsidRDefault="00EC2D11">
      <w:pPr>
        <w:pStyle w:val="Level1"/>
        <w:rPr>
          <w:rFonts w:cs="Courier New"/>
        </w:rPr>
      </w:pPr>
      <w:r>
        <w:rPr>
          <w:rFonts w:cs="Courier New"/>
        </w:rPr>
        <w:t>B.</w:t>
      </w:r>
      <w:r>
        <w:rPr>
          <w:rFonts w:cs="Courier New"/>
        </w:rPr>
        <w:tab/>
        <w:t>Precast concrete manufacturer’s qualified Registered Professional Structural Engineer to certify that precast reinforced concrete conforms to specified requirements.</w:t>
      </w:r>
    </w:p>
    <w:p w14:paraId="61F1DC44" w14:textId="77777777" w:rsidR="00EC2D11" w:rsidRDefault="00EC2D11">
      <w:pPr>
        <w:pStyle w:val="Level1"/>
        <w:rPr>
          <w:rFonts w:cs="Courier New"/>
        </w:rPr>
      </w:pPr>
      <w:r>
        <w:rPr>
          <w:rFonts w:cs="Courier New"/>
        </w:rPr>
        <w:t>C.</w:t>
      </w:r>
      <w:r>
        <w:rPr>
          <w:rFonts w:cs="Courier New"/>
        </w:rPr>
        <w:tab/>
        <w:t>Codes and regulations of the Federal, State and County authorities shall apply.</w:t>
      </w:r>
    </w:p>
    <w:p w14:paraId="169C1437" w14:textId="77777777" w:rsidR="00EC2D11" w:rsidRDefault="00EC2D11">
      <w:pPr>
        <w:pStyle w:val="Level1"/>
        <w:rPr>
          <w:rFonts w:cs="Courier New"/>
        </w:rPr>
      </w:pPr>
      <w:r>
        <w:rPr>
          <w:rFonts w:cs="Courier New"/>
        </w:rPr>
        <w:t>D.</w:t>
      </w:r>
      <w:r>
        <w:rPr>
          <w:rFonts w:cs="Courier New"/>
        </w:rPr>
        <w:tab/>
        <w:t>Fabricate to dimensions shown or approved.  Replace or correct Columbarium Units that do not comply with the individual dimensions and tolerances.</w:t>
      </w:r>
    </w:p>
    <w:p w14:paraId="7CC050F4" w14:textId="208FF938" w:rsidR="00EC2D11" w:rsidRDefault="00EC2D11" w:rsidP="00EC2D11">
      <w:pPr>
        <w:pStyle w:val="Level1"/>
      </w:pPr>
      <w:r>
        <w:t>E.</w:t>
      </w:r>
      <w:r>
        <w:tab/>
        <w:t xml:space="preserve">Before starting production of Precast Concrete Columbarium Units, furnish at the site, two complete Precast Concrete Columbarium Units, to demonstrate quality of construction.  Commence production of columbarium units only after written approval has been obtained from the </w:t>
      </w:r>
      <w:r w:rsidR="009D351C">
        <w:t xml:space="preserve">Contracting Officer’s Representative </w:t>
      </w:r>
      <w:r w:rsidR="005C5FCE">
        <w:t>(</w:t>
      </w:r>
      <w:r>
        <w:t>COR</w:t>
      </w:r>
      <w:r w:rsidR="005C5FCE">
        <w:t>)</w:t>
      </w:r>
      <w:r>
        <w:t>.</w:t>
      </w:r>
    </w:p>
    <w:p w14:paraId="78EE8BB6" w14:textId="77777777" w:rsidR="00EC2D11" w:rsidRDefault="00EC2D11">
      <w:pPr>
        <w:pStyle w:val="SpecNote"/>
        <w:rPr>
          <w:rFonts w:cs="Courier New"/>
        </w:rPr>
      </w:pPr>
      <w:r>
        <w:rPr>
          <w:rFonts w:cs="Courier New"/>
        </w:rPr>
        <w:t>SPEC WRITER NOTES:</w:t>
      </w:r>
    </w:p>
    <w:p w14:paraId="7272B4AF" w14:textId="77777777" w:rsidR="00EC2D11" w:rsidRDefault="00EC2D11">
      <w:pPr>
        <w:pStyle w:val="SpecNote"/>
        <w:rPr>
          <w:rFonts w:cs="Courier New"/>
        </w:rPr>
      </w:pPr>
      <w:r>
        <w:rPr>
          <w:rFonts w:cs="Courier New"/>
        </w:rPr>
        <w:t>1.</w:t>
      </w:r>
      <w:r>
        <w:rPr>
          <w:rFonts w:cs="Courier New"/>
        </w:rPr>
        <w:tab/>
        <w:t xml:space="preserve">The following paragraph 1.3.F is intended for the case where the manufacturer is new and has never successfully provided these units for NCA project(s).  For manufacturers </w:t>
      </w:r>
      <w:r>
        <w:rPr>
          <w:rFonts w:cs="Courier New"/>
        </w:rPr>
        <w:lastRenderedPageBreak/>
        <w:t xml:space="preserve">regularly providing these units for NCA projects, a variance from this requirement is typically requested by the contractor and approved following submittal of the </w:t>
      </w:r>
      <w:proofErr w:type="gramStart"/>
      <w:r>
        <w:rPr>
          <w:rFonts w:cs="Courier New"/>
        </w:rPr>
        <w:t>past history</w:t>
      </w:r>
      <w:proofErr w:type="gramEnd"/>
      <w:r>
        <w:rPr>
          <w:rFonts w:cs="Courier New"/>
        </w:rPr>
        <w:t xml:space="preserve"> of successful installations at NCA projects.  In </w:t>
      </w:r>
      <w:proofErr w:type="gramStart"/>
      <w:r>
        <w:rPr>
          <w:rFonts w:cs="Courier New"/>
        </w:rPr>
        <w:t>addition</w:t>
      </w:r>
      <w:proofErr w:type="gramEnd"/>
      <w:r>
        <w:rPr>
          <w:rFonts w:cs="Courier New"/>
        </w:rPr>
        <w:t xml:space="preserve"> the typical variance request asks that the first shipment of units to actually be used for the project be used as the basis for demonstration of quality.  Modify the following paragraph as appropriate. </w:t>
      </w:r>
    </w:p>
    <w:p w14:paraId="358A893F" w14:textId="77777777" w:rsidR="00EC2D11" w:rsidRDefault="00EC2D11">
      <w:pPr>
        <w:pStyle w:val="Level1"/>
        <w:rPr>
          <w:rFonts w:cs="Courier New"/>
        </w:rPr>
      </w:pPr>
      <w:r>
        <w:rPr>
          <w:rFonts w:cs="Courier New"/>
        </w:rPr>
        <w:t>F.</w:t>
      </w:r>
      <w:r>
        <w:rPr>
          <w:rFonts w:cs="Courier New"/>
        </w:rPr>
        <w:tab/>
        <w:t>Design Criteria:</w:t>
      </w:r>
    </w:p>
    <w:p w14:paraId="1EC0107A" w14:textId="77777777" w:rsidR="00EC2D11" w:rsidRDefault="00EC2D11">
      <w:pPr>
        <w:pStyle w:val="Level2"/>
        <w:rPr>
          <w:rFonts w:cs="Courier New"/>
        </w:rPr>
      </w:pPr>
      <w:r>
        <w:rPr>
          <w:rFonts w:cs="Courier New"/>
        </w:rPr>
        <w:t>1.</w:t>
      </w:r>
      <w:r>
        <w:rPr>
          <w:rFonts w:cs="Courier New"/>
        </w:rPr>
        <w:tab/>
        <w:t xml:space="preserve">The Columbarium Units shall be of the following type, style, and size: </w:t>
      </w:r>
    </w:p>
    <w:p w14:paraId="4944E2F3" w14:textId="77777777" w:rsidR="00EC2D11" w:rsidRDefault="00EC2D11">
      <w:pPr>
        <w:pStyle w:val="Level3"/>
        <w:rPr>
          <w:rFonts w:cs="Courier New"/>
        </w:rPr>
      </w:pPr>
      <w:r>
        <w:rPr>
          <w:rFonts w:cs="Courier New"/>
        </w:rPr>
        <w:t>a.</w:t>
      </w:r>
      <w:r>
        <w:rPr>
          <w:rFonts w:cs="Courier New"/>
        </w:rPr>
        <w:tab/>
        <w:t>Type:  Precast concrete, reinforced.</w:t>
      </w:r>
    </w:p>
    <w:p w14:paraId="72C35AD1" w14:textId="77777777" w:rsidR="00EC2D11" w:rsidRDefault="00EC2D11">
      <w:pPr>
        <w:pStyle w:val="Level3"/>
        <w:rPr>
          <w:rFonts w:cs="Courier New"/>
        </w:rPr>
      </w:pPr>
      <w:r>
        <w:rPr>
          <w:rFonts w:cs="Courier New"/>
        </w:rPr>
        <w:t>b.</w:t>
      </w:r>
      <w:r>
        <w:rPr>
          <w:rFonts w:cs="Courier New"/>
        </w:rPr>
        <w:tab/>
        <w:t>Size:  Interior and exterior dimensions as indicated on plans.</w:t>
      </w:r>
    </w:p>
    <w:p w14:paraId="4B7FFC43" w14:textId="77777777" w:rsidR="00EC2D11" w:rsidRDefault="00EC2D11">
      <w:pPr>
        <w:pStyle w:val="Level2"/>
        <w:rPr>
          <w:rFonts w:cs="Courier New"/>
        </w:rPr>
      </w:pPr>
      <w:r>
        <w:rPr>
          <w:rFonts w:cs="Courier New"/>
        </w:rPr>
        <w:t>2.</w:t>
      </w:r>
      <w:r>
        <w:rPr>
          <w:rFonts w:cs="Courier New"/>
        </w:rPr>
        <w:tab/>
        <w:t xml:space="preserve">Columbarium top shall be capable of structurally supporting imposed service live load of no less than 240 </w:t>
      </w:r>
      <w:proofErr w:type="gramStart"/>
      <w:r>
        <w:rPr>
          <w:rFonts w:cs="Courier New"/>
        </w:rPr>
        <w:t>Kgs./</w:t>
      </w:r>
      <w:proofErr w:type="gramEnd"/>
      <w:r>
        <w:rPr>
          <w:rFonts w:cs="Courier New"/>
        </w:rPr>
        <w:t>Square Meter (50 lb./ ft²), and dead loads based on cap (coping) thickness and heights, including material composition and element section properties, mortar and grout, and dead loads based on concrete top element sectional properties.</w:t>
      </w:r>
    </w:p>
    <w:p w14:paraId="07FD6565" w14:textId="3D7442C4" w:rsidR="00EC2D11" w:rsidRDefault="00EC2D11">
      <w:pPr>
        <w:pStyle w:val="Level2"/>
        <w:rPr>
          <w:rFonts w:cs="Courier New"/>
        </w:rPr>
      </w:pPr>
      <w:r>
        <w:rPr>
          <w:rFonts w:cs="Courier New"/>
        </w:rPr>
        <w:t>3</w:t>
      </w:r>
      <w:r w:rsidR="007452FA">
        <w:rPr>
          <w:rFonts w:cs="Courier New"/>
        </w:rPr>
        <w:t>.</w:t>
      </w:r>
      <w:r w:rsidR="007452FA">
        <w:rPr>
          <w:rFonts w:cs="Courier New"/>
        </w:rPr>
        <w:tab/>
        <w:t>S</w:t>
      </w:r>
      <w:r>
        <w:rPr>
          <w:rFonts w:cs="Courier New"/>
        </w:rPr>
        <w:t xml:space="preserve">ubmit to the </w:t>
      </w:r>
      <w:r w:rsidR="009D351C">
        <w:rPr>
          <w:rFonts w:cs="Courier New"/>
        </w:rPr>
        <w:t xml:space="preserve">COR </w:t>
      </w:r>
      <w:r>
        <w:rPr>
          <w:rFonts w:cs="Courier New"/>
        </w:rPr>
        <w:t>for review and approval 5 sets of design documentation showing structural design of the complete Columbarium.  This documentation shall include dimensions, methods of construction, and calculations.  All design calculations and drawings shall be signed and sealed by qualified Professional Structural Engineer</w:t>
      </w:r>
      <w:r w:rsidR="00920C46" w:rsidRPr="00920C46">
        <w:rPr>
          <w:rFonts w:cs="Courier New"/>
        </w:rPr>
        <w:t xml:space="preserve"> licensed in the state of the project location</w:t>
      </w:r>
      <w:r>
        <w:rPr>
          <w:rFonts w:cs="Courier New"/>
        </w:rPr>
        <w:t>.</w:t>
      </w:r>
    </w:p>
    <w:p w14:paraId="1F277902" w14:textId="32286CBC" w:rsidR="00EC2D11" w:rsidRDefault="00EC2D11">
      <w:pPr>
        <w:pStyle w:val="Level1"/>
        <w:rPr>
          <w:rFonts w:cs="Courier New"/>
        </w:rPr>
      </w:pPr>
      <w:r>
        <w:rPr>
          <w:rFonts w:cs="Courier New"/>
        </w:rPr>
        <w:t>G.</w:t>
      </w:r>
      <w:r>
        <w:rPr>
          <w:rFonts w:cs="Courier New"/>
        </w:rPr>
        <w:tab/>
        <w:t>Functional Load Tests:  If required by the</w:t>
      </w:r>
      <w:r w:rsidR="000E44C5">
        <w:rPr>
          <w:rFonts w:cs="Courier New"/>
        </w:rPr>
        <w:t xml:space="preserve"> </w:t>
      </w:r>
      <w:r w:rsidR="000E44C5" w:rsidRPr="000E44C5">
        <w:rPr>
          <w:rFonts w:cs="Courier New"/>
        </w:rPr>
        <w:t>COR</w:t>
      </w:r>
      <w:r>
        <w:rPr>
          <w:rFonts w:cs="Courier New"/>
        </w:rPr>
        <w:t xml:space="preserve">, a functional load test will be made at the //Government’s//Contractor’s// expense to </w:t>
      </w:r>
      <w:r w:rsidR="004966B7">
        <w:rPr>
          <w:rFonts w:cs="Courier New"/>
        </w:rPr>
        <w:t>ensure</w:t>
      </w:r>
      <w:r>
        <w:rPr>
          <w:rFonts w:cs="Courier New"/>
        </w:rPr>
        <w:t xml:space="preserve"> that the columbarium proposed by the Contractor, as furnished, will be capable of supporting loads stated in Article 1.3.F.2.  The functional test will consist of the following loading conditions:</w:t>
      </w:r>
    </w:p>
    <w:p w14:paraId="485A06BC" w14:textId="77777777" w:rsidR="00EC2D11" w:rsidRDefault="00EC2D11">
      <w:pPr>
        <w:pStyle w:val="Level2"/>
        <w:rPr>
          <w:rFonts w:cs="Courier New"/>
        </w:rPr>
      </w:pPr>
      <w:r>
        <w:rPr>
          <w:rFonts w:cs="Courier New"/>
        </w:rPr>
        <w:t>1.</w:t>
      </w:r>
      <w:r>
        <w:rPr>
          <w:rFonts w:cs="Courier New"/>
        </w:rPr>
        <w:tab/>
        <w:t xml:space="preserve">Unconfined Loading:  The columbarium will be placed on a flat surface with no support against the sides.  The entire top of the columbarium will be subjected to a simulated uniform load of live load of 240 </w:t>
      </w:r>
      <w:proofErr w:type="gramStart"/>
      <w:r>
        <w:rPr>
          <w:rFonts w:cs="Courier New"/>
        </w:rPr>
        <w:t>Kgs./</w:t>
      </w:r>
      <w:proofErr w:type="gramEnd"/>
      <w:r>
        <w:rPr>
          <w:rFonts w:cs="Courier New"/>
        </w:rPr>
        <w:t xml:space="preserve">Square Meter (50 lb./ft²) and required dead load simulating cap, mortar, and grout as they will be installed.  The load will be maintained for no less than 72 hours.  At end of the loading period, the maximum deflection of the Columbarium top </w:t>
      </w:r>
      <w:r>
        <w:rPr>
          <w:rFonts w:cs="Courier New"/>
        </w:rPr>
        <w:lastRenderedPageBreak/>
        <w:t>elements shall be no more than 3 mm (1/8”).  Upon removal of the load from the unit the residual deflection shall be no more than 1.5 mm (1/16”) and concrete elements shall be free of all structural distress.</w:t>
      </w:r>
    </w:p>
    <w:bookmarkEnd w:id="4"/>
    <w:p w14:paraId="40C13F4D" w14:textId="48787E9D" w:rsidR="00EC2D11" w:rsidRDefault="00EC2D11">
      <w:pPr>
        <w:pStyle w:val="ArticleB"/>
        <w:rPr>
          <w:rFonts w:cs="Courier New"/>
        </w:rPr>
      </w:pPr>
      <w:r>
        <w:rPr>
          <w:rFonts w:cs="Courier New"/>
        </w:rPr>
        <w:t>1.4 MANUFACTURER QUALIFICATIONS</w:t>
      </w:r>
    </w:p>
    <w:p w14:paraId="4DDAA465" w14:textId="77777777" w:rsidR="00CB22BB" w:rsidRDefault="00EC2D11" w:rsidP="00F40724">
      <w:pPr>
        <w:pStyle w:val="Level1"/>
      </w:pPr>
      <w:r>
        <w:rPr>
          <w:rFonts w:cs="Courier New"/>
        </w:rPr>
        <w:t>A.</w:t>
      </w:r>
      <w:r>
        <w:rPr>
          <w:rFonts w:cs="Courier New"/>
        </w:rPr>
        <w:tab/>
        <w:t xml:space="preserve">Precast concrete columbarium units shall be </w:t>
      </w:r>
      <w:r w:rsidR="00EA499E">
        <w:rPr>
          <w:rFonts w:cs="Courier New"/>
        </w:rPr>
        <w:t xml:space="preserve">a </w:t>
      </w:r>
      <w:r>
        <w:rPr>
          <w:rFonts w:cs="Courier New"/>
        </w:rPr>
        <w:t xml:space="preserve">product of </w:t>
      </w:r>
      <w:r w:rsidR="00EA499E">
        <w:rPr>
          <w:rFonts w:cs="Courier New"/>
        </w:rPr>
        <w:t xml:space="preserve">the </w:t>
      </w:r>
      <w:r>
        <w:rPr>
          <w:rFonts w:cs="Courier New"/>
        </w:rPr>
        <w:t xml:space="preserve">manufacturer who has a minimum of 3 </w:t>
      </w:r>
      <w:r w:rsidR="00CD3772">
        <w:rPr>
          <w:rFonts w:cs="Courier New"/>
        </w:rPr>
        <w:t>years of experience</w:t>
      </w:r>
      <w:r>
        <w:rPr>
          <w:rFonts w:cs="Courier New"/>
        </w:rPr>
        <w:t xml:space="preserve"> in fabrication of the precast concrete columbarium units similar in material, design, and quantity to that indicated on the drawings and specified herein.</w:t>
      </w:r>
      <w:r w:rsidR="000E44C5">
        <w:t xml:space="preserve"> </w:t>
      </w:r>
      <w:r w:rsidR="000E44C5" w:rsidRPr="000E44C5">
        <w:rPr>
          <w:rFonts w:cs="Courier New"/>
        </w:rPr>
        <w:t xml:space="preserve">Current plant certification for the location(s) that will be producing </w:t>
      </w:r>
      <w:r w:rsidR="00EA499E">
        <w:rPr>
          <w:rFonts w:cs="Courier New"/>
        </w:rPr>
        <w:t xml:space="preserve">the </w:t>
      </w:r>
      <w:r w:rsidR="000E44C5" w:rsidRPr="000E44C5">
        <w:rPr>
          <w:rFonts w:cs="Courier New"/>
        </w:rPr>
        <w:t>units for this project from the National Precast Concrete Association (NPCA) shall be provided as a submittal prior to any work being performed.</w:t>
      </w:r>
    </w:p>
    <w:p w14:paraId="12F24680" w14:textId="0B0B9A7E" w:rsidR="00EC2D11" w:rsidRDefault="00CB22BB">
      <w:pPr>
        <w:pStyle w:val="Level1"/>
        <w:rPr>
          <w:rFonts w:cs="Courier New"/>
        </w:rPr>
      </w:pPr>
      <w:r>
        <w:rPr>
          <w:rFonts w:cs="Courier New"/>
        </w:rPr>
        <w:t>B.</w:t>
      </w:r>
      <w:r>
        <w:rPr>
          <w:rFonts w:cs="Courier New"/>
        </w:rPr>
        <w:tab/>
      </w:r>
      <w:r w:rsidR="00786C38" w:rsidRPr="00786C38">
        <w:rPr>
          <w:rFonts w:cs="Courier New"/>
        </w:rPr>
        <w:t>Manufacturer’s that have successful experience fabricating precast concrete niche units for cemeteries outside of NCA, may be selected by the Contractor.</w:t>
      </w:r>
      <w:r>
        <w:rPr>
          <w:rFonts w:cs="Courier New"/>
        </w:rPr>
        <w:t xml:space="preserve"> </w:t>
      </w:r>
      <w:r w:rsidRPr="00CB22BB">
        <w:rPr>
          <w:rFonts w:cs="Courier New"/>
        </w:rPr>
        <w:t xml:space="preserve">Contractor is hereby notified that the submittal process for a manufacturer with no previous NCA experience shall require additional submittal review </w:t>
      </w:r>
      <w:proofErr w:type="spellStart"/>
      <w:r w:rsidRPr="00CB22BB">
        <w:rPr>
          <w:rFonts w:cs="Courier New"/>
        </w:rPr>
        <w:t>time.</w:t>
      </w:r>
      <w:r w:rsidR="00EC2D11">
        <w:rPr>
          <w:rFonts w:cs="Courier New"/>
        </w:rPr>
        <w:t>C</w:t>
      </w:r>
      <w:proofErr w:type="spellEnd"/>
      <w:r w:rsidR="00EC2D11">
        <w:rPr>
          <w:rFonts w:cs="Courier New"/>
        </w:rPr>
        <w:t>.</w:t>
      </w:r>
      <w:r w:rsidR="00EC2D11">
        <w:rPr>
          <w:rFonts w:cs="Courier New"/>
        </w:rPr>
        <w:tab/>
        <w:t xml:space="preserve">Supply and Installation of fastener system shall be by product manufacturers and installers, both </w:t>
      </w:r>
      <w:proofErr w:type="gramStart"/>
      <w:r w:rsidR="00EC2D11">
        <w:rPr>
          <w:rFonts w:cs="Courier New"/>
        </w:rPr>
        <w:t>whom</w:t>
      </w:r>
      <w:proofErr w:type="gramEnd"/>
      <w:r w:rsidR="00EC2D11">
        <w:rPr>
          <w:rFonts w:cs="Courier New"/>
        </w:rPr>
        <w:t xml:space="preserve"> have had a minimum of 3 years </w:t>
      </w:r>
      <w:r w:rsidR="00CD3772">
        <w:rPr>
          <w:rFonts w:cs="Courier New"/>
        </w:rPr>
        <w:t xml:space="preserve">of </w:t>
      </w:r>
      <w:r w:rsidR="00EC2D11">
        <w:rPr>
          <w:rFonts w:cs="Courier New"/>
        </w:rPr>
        <w:t>experience in installation of similar design to that indicated on the drawing.</w:t>
      </w:r>
      <w:r w:rsidR="00843BB6">
        <w:rPr>
          <w:rFonts w:cs="Courier New"/>
        </w:rPr>
        <w:t xml:space="preserve"> Supply and installation shall be by the same entity.</w:t>
      </w:r>
    </w:p>
    <w:p w14:paraId="09AE7817" w14:textId="4E58D28D" w:rsidR="00786C38" w:rsidRDefault="00786C38" w:rsidP="00786C38">
      <w:pPr>
        <w:pStyle w:val="ArticleB"/>
        <w:rPr>
          <w:rFonts w:cs="Courier New"/>
        </w:rPr>
      </w:pPr>
      <w:r>
        <w:rPr>
          <w:rFonts w:cs="Courier New"/>
        </w:rPr>
        <w:t>1.5 InSTALLER QUALIFICATIONS</w:t>
      </w:r>
    </w:p>
    <w:p w14:paraId="47FF5053" w14:textId="29A5C282" w:rsidR="00786C38" w:rsidRDefault="00786C38" w:rsidP="00786C38">
      <w:pPr>
        <w:pStyle w:val="Level1"/>
        <w:rPr>
          <w:rFonts w:cs="Courier New"/>
        </w:rPr>
      </w:pPr>
      <w:r>
        <w:rPr>
          <w:rFonts w:cs="Courier New"/>
        </w:rPr>
        <w:t>A.</w:t>
      </w:r>
      <w:r>
        <w:rPr>
          <w:rFonts w:cs="Courier New"/>
        </w:rPr>
        <w:tab/>
        <w:t xml:space="preserve">Precast concrete columbarium unit installer shall have been regularly engaged for at least three years in installation of precast concrete </w:t>
      </w:r>
      <w:proofErr w:type="gramStart"/>
      <w:r>
        <w:rPr>
          <w:rFonts w:cs="Courier New"/>
        </w:rPr>
        <w:t>similar to</w:t>
      </w:r>
      <w:proofErr w:type="gramEnd"/>
      <w:r>
        <w:rPr>
          <w:rFonts w:cs="Courier New"/>
        </w:rPr>
        <w:t xml:space="preserve"> this project. </w:t>
      </w:r>
      <w:r w:rsidRPr="00786C38">
        <w:rPr>
          <w:rFonts w:cs="Courier New"/>
        </w:rPr>
        <w:t>Installers that have previously completed at least three successful NCA columbarium projects within the past 10 years are deemed to be acceptable.  Installer to submit successful projects for NCA review.  Installer to submit resumes with names of those experienced installers performing the installation.</w:t>
      </w:r>
    </w:p>
    <w:p w14:paraId="4670C679" w14:textId="761096F0" w:rsidR="00786C38" w:rsidRDefault="00786C38">
      <w:pPr>
        <w:pStyle w:val="Level1"/>
        <w:rPr>
          <w:rFonts w:cs="Courier New"/>
        </w:rPr>
      </w:pPr>
      <w:r>
        <w:rPr>
          <w:rFonts w:cs="Courier New"/>
        </w:rPr>
        <w:t>B.</w:t>
      </w:r>
      <w:r>
        <w:rPr>
          <w:rFonts w:cs="Courier New"/>
        </w:rPr>
        <w:tab/>
        <w:t>Installer shall have had a minimum of 3 years of experience in installation of niche cover attachment hardware.</w:t>
      </w:r>
    </w:p>
    <w:p w14:paraId="73874E40" w14:textId="77777777" w:rsidR="00EA04F5" w:rsidRDefault="00EA04F5" w:rsidP="00EA04F5">
      <w:pPr>
        <w:pStyle w:val="SpecNote"/>
      </w:pPr>
      <w:r>
        <w:t>SPEC WRITER NOTES:</w:t>
      </w:r>
    </w:p>
    <w:p w14:paraId="28D1DE78" w14:textId="77777777" w:rsidR="00C33B82" w:rsidRDefault="00EA04F5" w:rsidP="00D223A1">
      <w:pPr>
        <w:pStyle w:val="SpecNote"/>
      </w:pPr>
      <w:r>
        <w:t>1.</w:t>
      </w:r>
      <w:r>
        <w:tab/>
        <w:t>Modify the following paragraph on a project basis to ensure compliance for the products that are to be used for the work of this section.</w:t>
      </w:r>
    </w:p>
    <w:p w14:paraId="165066C1" w14:textId="57327843" w:rsidR="0043293D" w:rsidRDefault="00CD0149" w:rsidP="00C33B82">
      <w:pPr>
        <w:pStyle w:val="ArticleB"/>
      </w:pPr>
      <w:r>
        <w:lastRenderedPageBreak/>
        <w:t>1.6</w:t>
      </w:r>
      <w:r w:rsidR="0043293D">
        <w:t xml:space="preserve"> SUSTAINABILITY REQUIREMENTS</w:t>
      </w:r>
    </w:p>
    <w:p w14:paraId="2582C6B1" w14:textId="593FB4B7" w:rsidR="0043293D" w:rsidRDefault="0043293D" w:rsidP="0043293D">
      <w:pPr>
        <w:pStyle w:val="Level1"/>
      </w:pPr>
      <w:r>
        <w:t>A.</w:t>
      </w:r>
      <w:r>
        <w:tab/>
        <w:t>Materials in this section may contribute towards contract compliance with sustainability requirements.  See Section 01 81 11, SUSTAINABLE DESIGN REQUIRMENTS</w:t>
      </w:r>
      <w:r w:rsidR="000E44C5" w:rsidRPr="000E44C5">
        <w:t xml:space="preserve"> and Section 01 81 13, SUSTAINABLE CONSTRUCTION REQUIREMENTS</w:t>
      </w:r>
      <w:r>
        <w:t>, for project // local/regional materials, // low-emitting materials, // recycled content, // certified wood // _____// requirements.</w:t>
      </w:r>
    </w:p>
    <w:p w14:paraId="250D4035" w14:textId="77777777" w:rsidR="002F3FDD" w:rsidRDefault="002F3FDD" w:rsidP="002F3FDD">
      <w:pPr>
        <w:pStyle w:val="Level1"/>
      </w:pPr>
      <w:r>
        <w:t>B.</w:t>
      </w:r>
      <w:r>
        <w:tab/>
        <w:t xml:space="preserve">Blended Cement: It is the intent of this specification to reduce CO2 emissions and other environmentally detrimental effects resulting from the production of </w:t>
      </w:r>
      <w:proofErr w:type="spellStart"/>
      <w:r>
        <w:t>portland</w:t>
      </w:r>
      <w:proofErr w:type="spellEnd"/>
      <w:r>
        <w:t xml:space="preserve"> cement by requiring that all concrete mixes, in aggregate, utilize blended cement mixes to displace </w:t>
      </w:r>
      <w:proofErr w:type="spellStart"/>
      <w:r>
        <w:t>portland</w:t>
      </w:r>
      <w:proofErr w:type="spellEnd"/>
      <w:r>
        <w:t xml:space="preserve"> cement typically included in conventional construction. Provide the following submittals:</w:t>
      </w:r>
    </w:p>
    <w:p w14:paraId="0864E4CF" w14:textId="77777777" w:rsidR="002F3FDD" w:rsidRDefault="002F3FDD" w:rsidP="002F3FDD">
      <w:pPr>
        <w:pStyle w:val="Level2"/>
      </w:pPr>
      <w:r>
        <w:t>1.</w:t>
      </w:r>
      <w:r>
        <w:tab/>
        <w:t>Copies of concrete design mixes for all installed concrete.</w:t>
      </w:r>
    </w:p>
    <w:p w14:paraId="21AA8B7A" w14:textId="77777777" w:rsidR="002F3FDD" w:rsidRDefault="002F3FDD" w:rsidP="002F3FDD">
      <w:pPr>
        <w:pStyle w:val="Level2"/>
      </w:pPr>
      <w:r>
        <w:t>2.</w:t>
      </w:r>
      <w:r>
        <w:tab/>
        <w:t>Copies of typical regional baseline concrete design mixes for all compressive strengths used on the Project.</w:t>
      </w:r>
    </w:p>
    <w:p w14:paraId="26B59C97" w14:textId="77777777" w:rsidR="002F3FDD" w:rsidRDefault="002F3FDD" w:rsidP="002F3FDD">
      <w:pPr>
        <w:pStyle w:val="Level2"/>
      </w:pPr>
      <w:r>
        <w:t>3.</w:t>
      </w:r>
      <w:r>
        <w:tab/>
        <w:t>Quantities in cubic yards of each installed concrete mix.</w:t>
      </w:r>
    </w:p>
    <w:p w14:paraId="20451B75" w14:textId="77777777" w:rsidR="0043293D" w:rsidRPr="00867E51" w:rsidRDefault="002F3FDD" w:rsidP="0043293D">
      <w:pPr>
        <w:pStyle w:val="Level1"/>
        <w:rPr>
          <w:rFonts w:cs="Arial"/>
        </w:rPr>
      </w:pPr>
      <w:r>
        <w:t>C</w:t>
      </w:r>
      <w:r w:rsidR="0043293D">
        <w:t>.</w:t>
      </w:r>
      <w:r w:rsidR="0043293D">
        <w:tab/>
        <w:t xml:space="preserve">Biobased Material:  For products designated by the USDA’s </w:t>
      </w:r>
      <w:proofErr w:type="spellStart"/>
      <w:r w:rsidR="0043293D">
        <w:t>BioPreferred</w:t>
      </w:r>
      <w:proofErr w:type="spellEnd"/>
      <w:r w:rsidR="0043293D">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0043293D">
        <w:t>BioPreferred</w:t>
      </w:r>
      <w:proofErr w:type="spellEnd"/>
      <w:r w:rsidR="0043293D">
        <w:t xml:space="preserve">® program, please visit </w:t>
      </w:r>
      <w:bookmarkStart w:id="5" w:name="USDA"/>
      <w:bookmarkEnd w:id="5"/>
      <w:r w:rsidR="0043293D" w:rsidRPr="00B35851">
        <w:rPr>
          <w:rFonts w:cs="Arial"/>
          <w:color w:val="0070C0"/>
          <w:u w:val="single"/>
        </w:rPr>
        <w:fldChar w:fldCharType="begin"/>
      </w:r>
      <w:r w:rsidR="0043293D" w:rsidRPr="00B35851">
        <w:rPr>
          <w:rFonts w:cs="Arial"/>
          <w:color w:val="0070C0"/>
          <w:u w:val="single"/>
        </w:rPr>
        <w:instrText xml:space="preserve"> HYPERLINK "http://www.biopreferred.gov/" </w:instrText>
      </w:r>
      <w:r w:rsidR="0043293D" w:rsidRPr="00B35851">
        <w:rPr>
          <w:rFonts w:cs="Arial"/>
          <w:color w:val="0070C0"/>
          <w:u w:val="single"/>
        </w:rPr>
      </w:r>
      <w:r w:rsidR="0043293D" w:rsidRPr="00B35851">
        <w:rPr>
          <w:rFonts w:cs="Arial"/>
          <w:color w:val="0070C0"/>
          <w:u w:val="single"/>
        </w:rPr>
        <w:fldChar w:fldCharType="separate"/>
      </w:r>
      <w:r w:rsidR="0043293D" w:rsidRPr="00B35851">
        <w:rPr>
          <w:rFonts w:cs="Arial"/>
          <w:color w:val="0070C0"/>
          <w:u w:val="single"/>
        </w:rPr>
        <w:t>http://www.biopreferred.gov/</w:t>
      </w:r>
      <w:r w:rsidR="0043293D" w:rsidRPr="00B35851">
        <w:rPr>
          <w:rFonts w:cs="Arial"/>
          <w:color w:val="0070C0"/>
          <w:u w:val="single"/>
        </w:rPr>
        <w:fldChar w:fldCharType="end"/>
      </w:r>
      <w:r w:rsidR="0043293D">
        <w:t>.</w:t>
      </w:r>
    </w:p>
    <w:p w14:paraId="163B1FBD" w14:textId="1C1843FE" w:rsidR="00C36B46" w:rsidRPr="005204A8" w:rsidRDefault="00CD0149" w:rsidP="00C36B46">
      <w:pPr>
        <w:pStyle w:val="ArticleB"/>
      </w:pPr>
      <w:r>
        <w:t>1.7</w:t>
      </w:r>
      <w:r w:rsidR="00C36B46" w:rsidRPr="005B4497">
        <w:t xml:space="preserve"> REGULATORY REQUIREMENTS FOR RECYCLED CONTENT</w:t>
      </w:r>
    </w:p>
    <w:p w14:paraId="753D4D07" w14:textId="77777777" w:rsidR="00C36B46" w:rsidRPr="005204A8" w:rsidRDefault="00C36B46" w:rsidP="00C36B46">
      <w:pPr>
        <w:pStyle w:val="Level1"/>
      </w:pPr>
      <w:r w:rsidRPr="005B4497">
        <w:t>A.</w:t>
      </w:r>
      <w:r>
        <w:tab/>
      </w:r>
      <w:r w:rsidRPr="005B4497">
        <w:t>Products and Materials with Post-Consumer Content and Recovered Materials Content:</w:t>
      </w:r>
    </w:p>
    <w:p w14:paraId="4BC10EA9" w14:textId="69F5374B" w:rsidR="00C36B46" w:rsidRPr="005204A8" w:rsidRDefault="00C36B46" w:rsidP="00C36B46">
      <w:pPr>
        <w:pStyle w:val="Level2"/>
      </w:pPr>
      <w:r w:rsidRPr="005B4497">
        <w:t>1.</w:t>
      </w:r>
      <w:r>
        <w:tab/>
      </w:r>
      <w:r w:rsidRPr="005B4497">
        <w:t xml:space="preserve">Contractor is obligated by contract to satisfy Federal mandates for procurement of products and materials meeting </w:t>
      </w:r>
      <w:r w:rsidRPr="005B4497">
        <w:rPr>
          <w:lang w:val="en"/>
        </w:rPr>
        <w:t xml:space="preserve">recommendations for post-consumer content and recovered materials content; the list of designated product categories with recommendations has been compiled by the EPA - refer to </w:t>
      </w:r>
      <w:hyperlink r:id="rId7" w:history="1">
        <w:r w:rsidR="000E44C5" w:rsidRPr="00B47DD0">
          <w:rPr>
            <w:rStyle w:val="Hyperlink"/>
            <w:lang w:val="en"/>
          </w:rPr>
          <w:t>https://www.epa.gov/greenerproducts/identify-greener-products-and-services</w:t>
        </w:r>
      </w:hyperlink>
      <w:r w:rsidR="000E44C5">
        <w:rPr>
          <w:lang w:val="en"/>
        </w:rPr>
        <w:t xml:space="preserve">/ </w:t>
      </w:r>
    </w:p>
    <w:p w14:paraId="485C52D2" w14:textId="77777777" w:rsidR="00C36B46" w:rsidRPr="005204A8" w:rsidRDefault="00C36B46" w:rsidP="00C36B46">
      <w:pPr>
        <w:pStyle w:val="Level2"/>
      </w:pPr>
      <w:r w:rsidRPr="005B4497">
        <w:t>2.</w:t>
      </w:r>
      <w:r>
        <w:tab/>
      </w:r>
      <w:r w:rsidRPr="005B4497">
        <w:t>Materials or products specified by this section may be obligated to satisfy this Federal mandate and Comprehensive Procurement Guidelines program.</w:t>
      </w:r>
    </w:p>
    <w:p w14:paraId="18E20B92" w14:textId="77777777" w:rsidR="00C36B46" w:rsidRPr="005204A8" w:rsidRDefault="00C36B46" w:rsidP="00C36B46">
      <w:pPr>
        <w:pStyle w:val="Level2"/>
      </w:pPr>
      <w:r w:rsidRPr="005B4497">
        <w:t>3.</w:t>
      </w:r>
      <w:r>
        <w:tab/>
      </w:r>
      <w:r w:rsidRPr="005B4497">
        <w:t>The EPA website also provides tools such as a Product Supplier Directory search engine and product resource guides.</w:t>
      </w:r>
    </w:p>
    <w:p w14:paraId="32E2AC3E" w14:textId="77777777" w:rsidR="00C36B46" w:rsidRPr="005204A8" w:rsidRDefault="00C36B46" w:rsidP="00C36B46">
      <w:pPr>
        <w:pStyle w:val="Level1"/>
      </w:pPr>
      <w:r w:rsidRPr="005B4497">
        <w:lastRenderedPageBreak/>
        <w:t>B.</w:t>
      </w:r>
      <w:r>
        <w:tab/>
      </w:r>
      <w:r w:rsidRPr="005B4497">
        <w:t>Fulfillment of regulatory requirements does not relieve the Contractor of satisfying sustainability requirements stipulated by Section 01 81 11, SUSTAINABLE DESIGN REQUIREMENTS, as it relates to recycled content; additional product and material selections with recycled content may be required, as determined by Contractor’s Sustainability Action Plan.</w:t>
      </w:r>
    </w:p>
    <w:p w14:paraId="3CF695F3" w14:textId="5011E5F7" w:rsidR="00EC2D11" w:rsidRDefault="00CD0149">
      <w:pPr>
        <w:pStyle w:val="ArticleB"/>
        <w:rPr>
          <w:rFonts w:cs="Courier New"/>
        </w:rPr>
      </w:pPr>
      <w:r>
        <w:rPr>
          <w:rFonts w:cs="Courier New"/>
        </w:rPr>
        <w:t>1.8</w:t>
      </w:r>
      <w:r w:rsidR="00EC2D11">
        <w:rPr>
          <w:rFonts w:cs="Courier New"/>
        </w:rPr>
        <w:t xml:space="preserve"> ALLOWABLE TOLERANCES</w:t>
      </w:r>
    </w:p>
    <w:p w14:paraId="5AE3536F" w14:textId="77777777" w:rsidR="00EC2D11" w:rsidRDefault="00EC2D11">
      <w:pPr>
        <w:pStyle w:val="Level1"/>
        <w:rPr>
          <w:rFonts w:cs="Courier New"/>
        </w:rPr>
      </w:pPr>
      <w:r>
        <w:rPr>
          <w:rFonts w:cs="Courier New"/>
        </w:rPr>
        <w:t>A.</w:t>
      </w:r>
      <w:r>
        <w:rPr>
          <w:rFonts w:cs="Courier New"/>
        </w:rPr>
        <w:tab/>
        <w:t>In addition to tolerances of individual elements required by American Concrete Institute Publication 533.3R, erection tolerances shall be as follows:</w:t>
      </w:r>
    </w:p>
    <w:p w14:paraId="5E04A017" w14:textId="00291FE5" w:rsidR="00EC2D11" w:rsidRDefault="00EC2D11" w:rsidP="00EC2D11">
      <w:pPr>
        <w:pStyle w:val="Level2"/>
        <w:rPr>
          <w:rFonts w:cs="Courier New"/>
        </w:rPr>
      </w:pPr>
      <w:r>
        <w:rPr>
          <w:rFonts w:cs="Courier New"/>
        </w:rPr>
        <w:t>1.</w:t>
      </w:r>
      <w:r>
        <w:rPr>
          <w:rFonts w:cs="Courier New"/>
        </w:rPr>
        <w:tab/>
        <w:t>Variation of anchors and fasteners from dimensions specified</w:t>
      </w:r>
      <w:r w:rsidR="0043293D">
        <w:rPr>
          <w:rFonts w:cs="Courier New"/>
        </w:rPr>
        <w:t>:</w:t>
      </w:r>
      <w:r w:rsidR="00703A79">
        <w:rPr>
          <w:rFonts w:cs="Courier New"/>
        </w:rPr>
        <w:br/>
      </w:r>
      <w:r w:rsidR="00592041">
        <w:rPr>
          <w:rFonts w:cs="Courier New"/>
        </w:rPr>
        <w:t xml:space="preserve">1.5 </w:t>
      </w:r>
      <w:r w:rsidR="006A27E6">
        <w:rPr>
          <w:rFonts w:cs="Courier New"/>
        </w:rPr>
        <w:t xml:space="preserve">mm </w:t>
      </w:r>
      <w:r>
        <w:rPr>
          <w:rFonts w:cs="Courier New"/>
        </w:rPr>
        <w:t>(1/</w:t>
      </w:r>
      <w:r w:rsidR="00592041">
        <w:rPr>
          <w:rFonts w:cs="Courier New"/>
        </w:rPr>
        <w:t>16</w:t>
      </w:r>
      <w:r>
        <w:rPr>
          <w:rFonts w:cs="Courier New"/>
        </w:rPr>
        <w:t>”)</w:t>
      </w:r>
    </w:p>
    <w:p w14:paraId="7B9FC8AD" w14:textId="44B94040" w:rsidR="001B2C37" w:rsidRDefault="00592041" w:rsidP="00EC2D11">
      <w:pPr>
        <w:pStyle w:val="Level2"/>
        <w:rPr>
          <w:rFonts w:cs="Courier New"/>
        </w:rPr>
      </w:pPr>
      <w:r>
        <w:rPr>
          <w:rFonts w:cs="Courier New"/>
        </w:rPr>
        <w:t>2</w:t>
      </w:r>
      <w:r w:rsidR="001B2C37" w:rsidRPr="001B2C37">
        <w:rPr>
          <w:rFonts w:cs="Courier New"/>
        </w:rPr>
        <w:t>. Variation in height and width of individual precast unit: 3 mm (1/8”)</w:t>
      </w:r>
    </w:p>
    <w:p w14:paraId="727E793B" w14:textId="3F5F1D09" w:rsidR="00EC2D11" w:rsidRDefault="00592041">
      <w:pPr>
        <w:pStyle w:val="Level2"/>
        <w:rPr>
          <w:rFonts w:cs="Courier New"/>
        </w:rPr>
      </w:pPr>
      <w:r>
        <w:rPr>
          <w:rFonts w:cs="Courier New"/>
        </w:rPr>
        <w:t>3</w:t>
      </w:r>
      <w:r w:rsidR="00EC2D11">
        <w:rPr>
          <w:rFonts w:cs="Courier New"/>
        </w:rPr>
        <w:t>.</w:t>
      </w:r>
      <w:r w:rsidR="00EC2D11">
        <w:rPr>
          <w:rFonts w:cs="Courier New"/>
        </w:rPr>
        <w:tab/>
        <w:t xml:space="preserve">Variation in overall dimension of </w:t>
      </w:r>
      <w:r w:rsidR="00F77F46">
        <w:rPr>
          <w:rFonts w:cs="Courier New"/>
        </w:rPr>
        <w:t xml:space="preserve">set </w:t>
      </w:r>
      <w:r w:rsidR="00EC2D11">
        <w:rPr>
          <w:rFonts w:cs="Courier New"/>
        </w:rPr>
        <w:t xml:space="preserve">precast </w:t>
      </w:r>
      <w:r w:rsidR="00F77F46">
        <w:rPr>
          <w:rFonts w:cs="Courier New"/>
        </w:rPr>
        <w:t xml:space="preserve">units and joints within </w:t>
      </w:r>
      <w:r w:rsidR="001B2C37">
        <w:rPr>
          <w:rFonts w:cs="Courier New"/>
        </w:rPr>
        <w:t>columbarium wall</w:t>
      </w:r>
      <w:r w:rsidR="00EC2D11">
        <w:rPr>
          <w:rFonts w:cs="Courier New"/>
        </w:rPr>
        <w:t xml:space="preserve"> (height and width)</w:t>
      </w:r>
      <w:r w:rsidR="0043293D">
        <w:rPr>
          <w:rFonts w:cs="Courier New"/>
        </w:rPr>
        <w:t xml:space="preserve">: </w:t>
      </w:r>
      <w:r w:rsidR="006A27E6">
        <w:rPr>
          <w:rFonts w:cs="Courier New"/>
        </w:rPr>
        <w:t xml:space="preserve">3 mm </w:t>
      </w:r>
      <w:r w:rsidR="00EC2D11">
        <w:rPr>
          <w:rFonts w:cs="Courier New"/>
        </w:rPr>
        <w:t>(1/8”)</w:t>
      </w:r>
    </w:p>
    <w:p w14:paraId="78FDB554" w14:textId="4B982F80" w:rsidR="00EC2D11" w:rsidRDefault="00592041">
      <w:pPr>
        <w:pStyle w:val="Level2"/>
        <w:rPr>
          <w:rFonts w:cs="Courier New"/>
        </w:rPr>
      </w:pPr>
      <w:r>
        <w:rPr>
          <w:rFonts w:cs="Courier New"/>
        </w:rPr>
        <w:t>4</w:t>
      </w:r>
      <w:r w:rsidR="00EC2D11">
        <w:rPr>
          <w:rFonts w:cs="Courier New"/>
        </w:rPr>
        <w:t>.</w:t>
      </w:r>
      <w:r w:rsidR="00EC2D11">
        <w:rPr>
          <w:rFonts w:cs="Courier New"/>
        </w:rPr>
        <w:tab/>
        <w:t xml:space="preserve">Maximum </w:t>
      </w:r>
      <w:r w:rsidR="00F77F46">
        <w:rPr>
          <w:rFonts w:cs="Courier New"/>
        </w:rPr>
        <w:t xml:space="preserve">joint variance </w:t>
      </w:r>
      <w:r w:rsidR="00EC2D11">
        <w:rPr>
          <w:rFonts w:cs="Courier New"/>
        </w:rPr>
        <w:t>between adjacent units in erected position</w:t>
      </w:r>
      <w:r w:rsidR="0043293D">
        <w:rPr>
          <w:rFonts w:cs="Courier New"/>
        </w:rPr>
        <w:t xml:space="preserve">: </w:t>
      </w:r>
      <w:r w:rsidR="006A27E6">
        <w:rPr>
          <w:rFonts w:cs="Courier New"/>
        </w:rPr>
        <w:t xml:space="preserve">3 mm </w:t>
      </w:r>
      <w:r w:rsidR="00EC2D11">
        <w:rPr>
          <w:rFonts w:cs="Courier New"/>
        </w:rPr>
        <w:t>(1/8”)</w:t>
      </w:r>
    </w:p>
    <w:p w14:paraId="3822631C" w14:textId="147E7958" w:rsidR="00EC2D11" w:rsidRDefault="00592041">
      <w:pPr>
        <w:pStyle w:val="Level2"/>
        <w:rPr>
          <w:rFonts w:cs="Courier New"/>
        </w:rPr>
      </w:pPr>
      <w:r>
        <w:rPr>
          <w:rFonts w:cs="Courier New"/>
        </w:rPr>
        <w:t>5</w:t>
      </w:r>
      <w:r w:rsidR="00EC2D11">
        <w:rPr>
          <w:rFonts w:cs="Courier New"/>
        </w:rPr>
        <w:t>.</w:t>
      </w:r>
      <w:r w:rsidR="00EC2D11">
        <w:rPr>
          <w:rFonts w:cs="Courier New"/>
        </w:rPr>
        <w:tab/>
        <w:t>Variation in thickness of precast elements</w:t>
      </w:r>
      <w:r w:rsidR="00703A79">
        <w:rPr>
          <w:rFonts w:cs="Courier New"/>
        </w:rPr>
        <w:t>:</w:t>
      </w:r>
      <w:r w:rsidR="00F77F46">
        <w:rPr>
          <w:rFonts w:cs="Courier New"/>
        </w:rPr>
        <w:t xml:space="preserve"> </w:t>
      </w:r>
      <w:r w:rsidR="006A27E6">
        <w:rPr>
          <w:rFonts w:cs="Courier New"/>
        </w:rPr>
        <w:t xml:space="preserve">3 mm </w:t>
      </w:r>
      <w:r w:rsidR="00EC2D11">
        <w:rPr>
          <w:rFonts w:cs="Courier New"/>
        </w:rPr>
        <w:t>(1/8”)</w:t>
      </w:r>
    </w:p>
    <w:p w14:paraId="1A40EBF0" w14:textId="0C2C38CF" w:rsidR="00EC2D11" w:rsidRDefault="00592041">
      <w:pPr>
        <w:pStyle w:val="Level2"/>
        <w:rPr>
          <w:rFonts w:cs="Courier New"/>
        </w:rPr>
      </w:pPr>
      <w:r>
        <w:rPr>
          <w:rFonts w:cs="Courier New"/>
        </w:rPr>
        <w:t>6</w:t>
      </w:r>
      <w:r w:rsidR="00EC2D11">
        <w:rPr>
          <w:rFonts w:cs="Courier New"/>
        </w:rPr>
        <w:t>.</w:t>
      </w:r>
      <w:r w:rsidR="00EC2D11">
        <w:rPr>
          <w:rFonts w:cs="Courier New"/>
        </w:rPr>
        <w:tab/>
        <w:t>Maximum vertical differe</w:t>
      </w:r>
      <w:r w:rsidR="00F77F46">
        <w:rPr>
          <w:rFonts w:cs="Courier New"/>
        </w:rPr>
        <w:t>nce</w:t>
      </w:r>
      <w:r w:rsidR="00EC2D11">
        <w:rPr>
          <w:rFonts w:cs="Courier New"/>
        </w:rPr>
        <w:t xml:space="preserve"> between adjacent columbarium units in installed position</w:t>
      </w:r>
      <w:r w:rsidR="00703A79">
        <w:rPr>
          <w:rFonts w:cs="Courier New"/>
        </w:rPr>
        <w:t xml:space="preserve">: </w:t>
      </w:r>
      <w:r w:rsidR="006A27E6">
        <w:rPr>
          <w:rFonts w:cs="Courier New"/>
        </w:rPr>
        <w:t xml:space="preserve">3 mm </w:t>
      </w:r>
      <w:r w:rsidR="00EC2D11">
        <w:rPr>
          <w:rFonts w:cs="Courier New"/>
        </w:rPr>
        <w:t>(1/8")</w:t>
      </w:r>
    </w:p>
    <w:p w14:paraId="47A80398" w14:textId="748241D8" w:rsidR="00EC2D11" w:rsidRDefault="00CD0149">
      <w:pPr>
        <w:pStyle w:val="ArticleB"/>
        <w:rPr>
          <w:rFonts w:cs="Courier New"/>
        </w:rPr>
      </w:pPr>
      <w:r>
        <w:rPr>
          <w:rFonts w:cs="Courier New"/>
        </w:rPr>
        <w:t>1.9</w:t>
      </w:r>
      <w:r w:rsidR="00EC2D11">
        <w:rPr>
          <w:rFonts w:cs="Courier New"/>
        </w:rPr>
        <w:t xml:space="preserve"> SUBMITTALS</w:t>
      </w:r>
    </w:p>
    <w:p w14:paraId="139EBAE8" w14:textId="77777777" w:rsidR="00EC2D11" w:rsidRDefault="00EC2D11">
      <w:pPr>
        <w:pStyle w:val="Level1"/>
        <w:rPr>
          <w:rFonts w:cs="Courier New"/>
        </w:rPr>
      </w:pPr>
      <w:r>
        <w:rPr>
          <w:rFonts w:cs="Courier New"/>
        </w:rPr>
        <w:t>A.</w:t>
      </w:r>
      <w:r>
        <w:rPr>
          <w:rFonts w:cs="Courier New"/>
        </w:rPr>
        <w:tab/>
        <w:t>In accordance with Division 1 Section 01 33 23 SHOP DRAWINGS, PRODUCT DATA, and SAMPLES, furnish the following:</w:t>
      </w:r>
    </w:p>
    <w:p w14:paraId="4B752435" w14:textId="77777777" w:rsidR="00EC2D11" w:rsidRDefault="00EC2D11">
      <w:pPr>
        <w:pStyle w:val="Level2"/>
        <w:rPr>
          <w:rFonts w:cs="Courier New"/>
        </w:rPr>
      </w:pPr>
      <w:r>
        <w:rPr>
          <w:rFonts w:cs="Courier New"/>
        </w:rPr>
        <w:t>1.</w:t>
      </w:r>
      <w:r>
        <w:rPr>
          <w:rFonts w:cs="Courier New"/>
        </w:rPr>
        <w:tab/>
        <w:t>Samples of all fastening systems, mounting hardware and exposed surface finishes including, but not limited to, the following:</w:t>
      </w:r>
    </w:p>
    <w:p w14:paraId="67FADB7F" w14:textId="77777777" w:rsidR="006A27E6" w:rsidRDefault="006A27E6" w:rsidP="006A27E6">
      <w:pPr>
        <w:pStyle w:val="SpecNote"/>
      </w:pPr>
      <w:r>
        <w:t>SPEC WRITER NOTES:</w:t>
      </w:r>
    </w:p>
    <w:p w14:paraId="1DC3739A" w14:textId="4424E6FE" w:rsidR="006A27E6" w:rsidRDefault="006A27E6" w:rsidP="006A27E6">
      <w:pPr>
        <w:pStyle w:val="SpecNote"/>
      </w:pPr>
      <w:r>
        <w:t>1.</w:t>
      </w:r>
      <w:r>
        <w:tab/>
        <w:t>Modify the follow</w:t>
      </w:r>
      <w:r w:rsidR="007C6CB4">
        <w:t>ing</w:t>
      </w:r>
      <w:r>
        <w:t xml:space="preserve"> if the rosette attachment system is NOT to be the standard </w:t>
      </w:r>
      <w:r w:rsidR="005477BC">
        <w:t>Stainless-Steel</w:t>
      </w:r>
      <w:r>
        <w:t xml:space="preserve"> system.</w:t>
      </w:r>
    </w:p>
    <w:p w14:paraId="6E3693F7" w14:textId="56BE6AED" w:rsidR="00EC2D11" w:rsidRDefault="00EC2D11">
      <w:pPr>
        <w:pStyle w:val="Level3"/>
        <w:rPr>
          <w:rFonts w:cs="Courier New"/>
        </w:rPr>
      </w:pPr>
      <w:r>
        <w:rPr>
          <w:rFonts w:cs="Courier New"/>
        </w:rPr>
        <w:t>a.</w:t>
      </w:r>
      <w:r>
        <w:rPr>
          <w:rFonts w:cs="Courier New"/>
        </w:rPr>
        <w:tab/>
        <w:t>Stainless Steel Angle</w:t>
      </w:r>
      <w:r w:rsidR="00703A79">
        <w:rPr>
          <w:rFonts w:cs="Courier New"/>
        </w:rPr>
        <w:t xml:space="preserve"> with threaded spring clip to receive the </w:t>
      </w:r>
      <w:r w:rsidR="005477BC">
        <w:rPr>
          <w:rFonts w:cs="Courier New"/>
        </w:rPr>
        <w:t>Tamper-Proof Stainless-Steel</w:t>
      </w:r>
      <w:r w:rsidR="00703A79">
        <w:rPr>
          <w:rFonts w:cs="Courier New"/>
        </w:rPr>
        <w:t xml:space="preserve"> Bolt </w:t>
      </w:r>
    </w:p>
    <w:p w14:paraId="3ED74D56" w14:textId="77777777" w:rsidR="00EC2D11" w:rsidRDefault="00EC2D11">
      <w:pPr>
        <w:pStyle w:val="Level3"/>
        <w:rPr>
          <w:rFonts w:cs="Courier New"/>
        </w:rPr>
      </w:pPr>
      <w:r>
        <w:rPr>
          <w:rFonts w:cs="Courier New"/>
        </w:rPr>
        <w:t>b.</w:t>
      </w:r>
      <w:r>
        <w:rPr>
          <w:rFonts w:cs="Courier New"/>
        </w:rPr>
        <w:tab/>
        <w:t>Stainless Steel Bolt, Nut and Washers</w:t>
      </w:r>
    </w:p>
    <w:p w14:paraId="64BEB794" w14:textId="6218D8F7" w:rsidR="00EC2D11" w:rsidRDefault="00EC2D11">
      <w:pPr>
        <w:pStyle w:val="Level3"/>
        <w:rPr>
          <w:rFonts w:cs="Courier New"/>
        </w:rPr>
      </w:pPr>
      <w:r>
        <w:rPr>
          <w:rFonts w:cs="Courier New"/>
        </w:rPr>
        <w:t>c.</w:t>
      </w:r>
      <w:r>
        <w:rPr>
          <w:rFonts w:cs="Courier New"/>
        </w:rPr>
        <w:tab/>
      </w:r>
      <w:r w:rsidR="005477BC">
        <w:rPr>
          <w:rFonts w:cs="Courier New"/>
        </w:rPr>
        <w:t>Tamper-Proof Stainless-Steel</w:t>
      </w:r>
      <w:r>
        <w:rPr>
          <w:rFonts w:cs="Courier New"/>
        </w:rPr>
        <w:t xml:space="preserve"> Bolt</w:t>
      </w:r>
    </w:p>
    <w:p w14:paraId="039592B8" w14:textId="77777777" w:rsidR="00EC2D11" w:rsidRDefault="00EC2D11">
      <w:pPr>
        <w:pStyle w:val="Level3"/>
        <w:rPr>
          <w:rFonts w:cs="Courier New"/>
        </w:rPr>
      </w:pPr>
      <w:r>
        <w:rPr>
          <w:rFonts w:cs="Courier New"/>
        </w:rPr>
        <w:t>d.</w:t>
      </w:r>
      <w:r>
        <w:rPr>
          <w:rFonts w:cs="Courier New"/>
        </w:rPr>
        <w:tab/>
        <w:t>Stainless Steel Rosette</w:t>
      </w:r>
    </w:p>
    <w:p w14:paraId="1C2A4A2E" w14:textId="77777777" w:rsidR="00EC2D11" w:rsidRDefault="00EC2D11">
      <w:pPr>
        <w:pStyle w:val="Level3"/>
        <w:rPr>
          <w:rFonts w:cs="Courier New"/>
        </w:rPr>
      </w:pPr>
      <w:r>
        <w:rPr>
          <w:rFonts w:cs="Courier New"/>
        </w:rPr>
        <w:t>e.</w:t>
      </w:r>
      <w:r>
        <w:rPr>
          <w:rFonts w:cs="Courier New"/>
        </w:rPr>
        <w:tab/>
        <w:t xml:space="preserve">Stainless Steel Expansion Anchors, </w:t>
      </w:r>
      <w:proofErr w:type="gramStart"/>
      <w:r>
        <w:rPr>
          <w:rFonts w:cs="Courier New"/>
        </w:rPr>
        <w:t>Bolts</w:t>
      </w:r>
      <w:proofErr w:type="gramEnd"/>
      <w:r>
        <w:rPr>
          <w:rFonts w:cs="Courier New"/>
        </w:rPr>
        <w:t xml:space="preserve"> and pins</w:t>
      </w:r>
    </w:p>
    <w:p w14:paraId="1D6C7611" w14:textId="77777777" w:rsidR="00EC2D11" w:rsidRDefault="00EC2D11">
      <w:pPr>
        <w:pStyle w:val="Level3"/>
        <w:rPr>
          <w:rFonts w:cs="Courier New"/>
        </w:rPr>
      </w:pPr>
      <w:r>
        <w:rPr>
          <w:rFonts w:cs="Courier New"/>
        </w:rPr>
        <w:t>f.</w:t>
      </w:r>
      <w:r>
        <w:rPr>
          <w:rFonts w:cs="Courier New"/>
        </w:rPr>
        <w:tab/>
        <w:t>Stainless Steel Ferrule loop insert.</w:t>
      </w:r>
    </w:p>
    <w:p w14:paraId="64FA3C38" w14:textId="77777777" w:rsidR="00EC2D11" w:rsidRDefault="00EC2D11">
      <w:pPr>
        <w:pStyle w:val="Level3"/>
        <w:rPr>
          <w:rFonts w:cs="Courier New"/>
        </w:rPr>
      </w:pPr>
      <w:r>
        <w:rPr>
          <w:rFonts w:cs="Courier New"/>
        </w:rPr>
        <w:t>g.</w:t>
      </w:r>
      <w:r>
        <w:rPr>
          <w:rFonts w:cs="Courier New"/>
        </w:rPr>
        <w:tab/>
        <w:t>Shims</w:t>
      </w:r>
    </w:p>
    <w:p w14:paraId="6EE52C93" w14:textId="77777777" w:rsidR="00703A79" w:rsidRDefault="00703A79">
      <w:pPr>
        <w:pStyle w:val="Level3"/>
        <w:rPr>
          <w:rFonts w:cs="Courier New"/>
        </w:rPr>
      </w:pPr>
      <w:r>
        <w:rPr>
          <w:rFonts w:cs="Courier New"/>
        </w:rPr>
        <w:t>h.</w:t>
      </w:r>
      <w:r>
        <w:rPr>
          <w:rFonts w:cs="Courier New"/>
        </w:rPr>
        <w:tab/>
        <w:t>Washers</w:t>
      </w:r>
    </w:p>
    <w:p w14:paraId="68EBE362" w14:textId="6E4877E2" w:rsidR="00EC2D11" w:rsidRDefault="00EC2D11" w:rsidP="00EC2D11">
      <w:pPr>
        <w:pStyle w:val="Level2"/>
        <w:rPr>
          <w:rFonts w:cs="Courier New"/>
        </w:rPr>
      </w:pPr>
      <w:r>
        <w:rPr>
          <w:rFonts w:cs="Courier New"/>
        </w:rPr>
        <w:lastRenderedPageBreak/>
        <w:t>2.</w:t>
      </w:r>
      <w:r>
        <w:rPr>
          <w:rFonts w:cs="Courier New"/>
        </w:rPr>
        <w:tab/>
        <w:t>Samples of two</w:t>
      </w:r>
      <w:r>
        <w:t xml:space="preserve"> complete Precast Concrete Columbarium Units, to demonstrate quality of construction, delivered to the site</w:t>
      </w:r>
      <w:r>
        <w:rPr>
          <w:rFonts w:cs="Courier New"/>
        </w:rPr>
        <w:t xml:space="preserve"> to be approved prior to production</w:t>
      </w:r>
      <w:r w:rsidR="00CC6A60">
        <w:rPr>
          <w:rFonts w:cs="Courier New"/>
        </w:rPr>
        <w:t>.</w:t>
      </w:r>
    </w:p>
    <w:p w14:paraId="3C7F1AAB" w14:textId="77777777" w:rsidR="00EC2D11" w:rsidRDefault="00EC2D11" w:rsidP="00EC2D11">
      <w:pPr>
        <w:pStyle w:val="Level2"/>
      </w:pPr>
      <w:r>
        <w:t>3</w:t>
      </w:r>
      <w:r>
        <w:tab/>
        <w:t>Samples of adhesives and grouts.</w:t>
      </w:r>
    </w:p>
    <w:p w14:paraId="732ED375" w14:textId="77777777" w:rsidR="00703A79" w:rsidRDefault="008227FA" w:rsidP="00EC2D11">
      <w:pPr>
        <w:pStyle w:val="Level2"/>
      </w:pPr>
      <w:r>
        <w:t>4.</w:t>
      </w:r>
      <w:r>
        <w:tab/>
        <w:t>Samples of concrete repair and/or patching materials.</w:t>
      </w:r>
    </w:p>
    <w:p w14:paraId="66731854" w14:textId="77777777" w:rsidR="008D7F54" w:rsidRDefault="00D223A1" w:rsidP="00EC2D11">
      <w:pPr>
        <w:pStyle w:val="Level2"/>
      </w:pPr>
      <w:r>
        <w:t>5</w:t>
      </w:r>
      <w:r w:rsidR="00EC2D11">
        <w:t>.</w:t>
      </w:r>
      <w:r w:rsidR="00EC2D11">
        <w:tab/>
        <w:t>Shop Drawings:  Complete shop and erection drawings of all precast concrete columbarium units, showing</w:t>
      </w:r>
      <w:r w:rsidR="008D7F54">
        <w:t>:</w:t>
      </w:r>
    </w:p>
    <w:p w14:paraId="68792CD9" w14:textId="77777777" w:rsidR="008D7F54" w:rsidRDefault="008D7F54" w:rsidP="008D7F54">
      <w:pPr>
        <w:pStyle w:val="Level3"/>
      </w:pPr>
      <w:r>
        <w:t>a.</w:t>
      </w:r>
      <w:r>
        <w:tab/>
        <w:t>A</w:t>
      </w:r>
      <w:r w:rsidR="00EC2D11">
        <w:t>ll dimensions and details of construction</w:t>
      </w:r>
      <w:r>
        <w:t>.</w:t>
      </w:r>
    </w:p>
    <w:p w14:paraId="4994175A" w14:textId="77777777" w:rsidR="005D2066" w:rsidRDefault="005D2066" w:rsidP="005D2066">
      <w:pPr>
        <w:pStyle w:val="SpecNote"/>
      </w:pPr>
      <w:r>
        <w:t>SPEC WRITER NOTES:</w:t>
      </w:r>
    </w:p>
    <w:p w14:paraId="40899AE3" w14:textId="7EF635D1" w:rsidR="005D2066" w:rsidRDefault="005D2066" w:rsidP="00DE6046">
      <w:pPr>
        <w:pStyle w:val="Level3"/>
        <w:tabs>
          <w:tab w:val="clear" w:pos="1440"/>
        </w:tabs>
        <w:ind w:left="4680"/>
      </w:pPr>
      <w:r>
        <w:t>1.</w:t>
      </w:r>
      <w:r>
        <w:tab/>
        <w:t xml:space="preserve">Modify the following paragraph.  Columbarium niche units are preferred to be closed end niche units.  Some national cemeteries may choose to have open end niche units.  The VA PM shall determine which niche unit design </w:t>
      </w:r>
      <w:r w:rsidR="008B78C4">
        <w:t xml:space="preserve">is appropriate </w:t>
      </w:r>
      <w:r>
        <w:t>for the project.</w:t>
      </w:r>
    </w:p>
    <w:p w14:paraId="0BBA74F9" w14:textId="3ECC5946" w:rsidR="008D7F54" w:rsidRDefault="008D7F54" w:rsidP="008D7F54">
      <w:pPr>
        <w:pStyle w:val="Level3"/>
      </w:pPr>
      <w:r>
        <w:t>b.</w:t>
      </w:r>
      <w:r>
        <w:tab/>
        <w:t>I</w:t>
      </w:r>
      <w:r w:rsidR="00EC2D11">
        <w:t>nstallation and relation to adjoining work</w:t>
      </w:r>
      <w:r>
        <w:t>.</w:t>
      </w:r>
    </w:p>
    <w:p w14:paraId="0B263CC4" w14:textId="4FB3F86E" w:rsidR="008D7F54" w:rsidRDefault="008D7F54" w:rsidP="008D7F54">
      <w:pPr>
        <w:pStyle w:val="Level4"/>
      </w:pPr>
      <w:r>
        <w:t>1)</w:t>
      </w:r>
      <w:r>
        <w:tab/>
        <w:t xml:space="preserve">Show the individual units </w:t>
      </w:r>
      <w:r w:rsidR="005D2066">
        <w:t>//</w:t>
      </w:r>
      <w:r>
        <w:t>open ended against closed ended and that web centerline distance is maintained across the joint between units</w:t>
      </w:r>
      <w:r w:rsidR="005D2066">
        <w:t>//</w:t>
      </w:r>
      <w:r>
        <w:t>.</w:t>
      </w:r>
    </w:p>
    <w:p w14:paraId="54F5E98B" w14:textId="77777777" w:rsidR="008D7F54" w:rsidRDefault="008D7F54" w:rsidP="008D7F54">
      <w:pPr>
        <w:pStyle w:val="Level4"/>
      </w:pPr>
      <w:r>
        <w:t>2)</w:t>
      </w:r>
      <w:r>
        <w:tab/>
        <w:t>Show that the overall length of the wall, with multiple precast units is to be set with the indicated overall in place length, within the allowable tolerances (show the installation tolerances).</w:t>
      </w:r>
    </w:p>
    <w:p w14:paraId="790D5821" w14:textId="1E17278F" w:rsidR="008D7F54" w:rsidRDefault="008D7F54" w:rsidP="008D7F54">
      <w:pPr>
        <w:pStyle w:val="Level4"/>
      </w:pPr>
      <w:r>
        <w:t>3)</w:t>
      </w:r>
      <w:r>
        <w:tab/>
        <w:t xml:space="preserve">For </w:t>
      </w:r>
      <w:r w:rsidR="005D2066">
        <w:t>back-to-back</w:t>
      </w:r>
      <w:r>
        <w:t xml:space="preserve"> precast niche units show that the web centerlines for the </w:t>
      </w:r>
      <w:r w:rsidR="00A02B52">
        <w:t>back-to-back</w:t>
      </w:r>
      <w:r>
        <w:t xml:space="preserve"> </w:t>
      </w:r>
      <w:proofErr w:type="gramStart"/>
      <w:r>
        <w:t xml:space="preserve">units </w:t>
      </w:r>
      <w:r w:rsidR="005D2066">
        <w:t xml:space="preserve"> </w:t>
      </w:r>
      <w:r>
        <w:t>align</w:t>
      </w:r>
      <w:proofErr w:type="gramEnd"/>
      <w:r w:rsidR="005D2066">
        <w:t>.</w:t>
      </w:r>
      <w:r>
        <w:t xml:space="preserve"> </w:t>
      </w:r>
      <w:r w:rsidR="00A02B52">
        <w:t>T</w:t>
      </w:r>
      <w:r>
        <w:t xml:space="preserve">he locations </w:t>
      </w:r>
      <w:r w:rsidR="00A02B52">
        <w:t xml:space="preserve">of </w:t>
      </w:r>
      <w:r>
        <w:t xml:space="preserve">the cap </w:t>
      </w:r>
      <w:r w:rsidR="00A02B52">
        <w:t xml:space="preserve">vertical </w:t>
      </w:r>
      <w:r>
        <w:t>joints</w:t>
      </w:r>
      <w:r w:rsidR="00A02B52">
        <w:t xml:space="preserve"> shall be centered on the niche web centerlines</w:t>
      </w:r>
      <w:r>
        <w:t>, within the allowable tolerances.</w:t>
      </w:r>
    </w:p>
    <w:p w14:paraId="0FFAD3A4" w14:textId="77777777" w:rsidR="00211C62" w:rsidRDefault="00211C62" w:rsidP="00211C62">
      <w:pPr>
        <w:pStyle w:val="SpecNote"/>
      </w:pPr>
      <w:r>
        <w:t>SPEC WRITER NOTES:</w:t>
      </w:r>
    </w:p>
    <w:p w14:paraId="2495F28D" w14:textId="77777777" w:rsidR="00211C62" w:rsidRDefault="00211C62" w:rsidP="00211C62">
      <w:pPr>
        <w:pStyle w:val="SpecNote"/>
      </w:pPr>
      <w:r>
        <w:t>1.</w:t>
      </w:r>
      <w:r>
        <w:tab/>
        <w:t xml:space="preserve">Modify or delete the following paragraph if the design drawings do not clearly show that the cap joints and centerlines of niche webs below are to align, within a specified construction tolerance. </w:t>
      </w:r>
    </w:p>
    <w:p w14:paraId="2786D900" w14:textId="77777777" w:rsidR="008D7F54" w:rsidRDefault="008D7F54" w:rsidP="008D7F54">
      <w:pPr>
        <w:pStyle w:val="Level4"/>
      </w:pPr>
      <w:r>
        <w:t>4)</w:t>
      </w:r>
      <w:r>
        <w:tab/>
      </w:r>
      <w:r w:rsidR="00211C62">
        <w:t>Detail where the precast niche units are to be set in the field so the centerline of niche webs will align with the centerline of cap joints above, within the allowable tolerances, when the drawings or details indicate this alignment.</w:t>
      </w:r>
    </w:p>
    <w:p w14:paraId="7B3F9D4D" w14:textId="77777777" w:rsidR="008D7F54" w:rsidRDefault="008D7F54" w:rsidP="008D7F54">
      <w:pPr>
        <w:pStyle w:val="Level3"/>
      </w:pPr>
      <w:r>
        <w:lastRenderedPageBreak/>
        <w:t>c.</w:t>
      </w:r>
      <w:r>
        <w:tab/>
        <w:t>R</w:t>
      </w:r>
      <w:r w:rsidR="00EC2D11">
        <w:t>einforcements, anchorage, attachments, inserts, location of all pre-drilled sleeves and other items to be installed in the work of other trades</w:t>
      </w:r>
      <w:r>
        <w:t>.</w:t>
      </w:r>
    </w:p>
    <w:p w14:paraId="52829E0A" w14:textId="77777777" w:rsidR="008D7F54" w:rsidRDefault="008D7F54" w:rsidP="008D7F54">
      <w:pPr>
        <w:pStyle w:val="Level3"/>
      </w:pPr>
      <w:r>
        <w:t>d.</w:t>
      </w:r>
      <w:r>
        <w:tab/>
        <w:t>J</w:t>
      </w:r>
      <w:r w:rsidR="00EC2D11">
        <w:t>oint treatment, joint alignment coordinated with cap stone joints</w:t>
      </w:r>
      <w:r>
        <w:t>.</w:t>
      </w:r>
    </w:p>
    <w:p w14:paraId="77F5C444" w14:textId="77777777" w:rsidR="008D7F54" w:rsidRDefault="008D7F54" w:rsidP="008D7F54">
      <w:pPr>
        <w:pStyle w:val="Level3"/>
      </w:pPr>
      <w:r>
        <w:t>e.</w:t>
      </w:r>
      <w:r>
        <w:tab/>
        <w:t xml:space="preserve">Any </w:t>
      </w:r>
      <w:r w:rsidR="00EC2D11">
        <w:t>other work required for a complete installation.</w:t>
      </w:r>
    </w:p>
    <w:p w14:paraId="2A774E5B" w14:textId="3136C88F" w:rsidR="00EC2D11" w:rsidRDefault="00211C62" w:rsidP="008D7F54">
      <w:pPr>
        <w:pStyle w:val="Level3"/>
      </w:pPr>
      <w:r>
        <w:t>f.</w:t>
      </w:r>
      <w:r>
        <w:tab/>
      </w:r>
      <w:r w:rsidR="00EC2D11">
        <w:t>Provide evidence</w:t>
      </w:r>
      <w:r w:rsidR="005477BC">
        <w:t>, such as meeting minutes,</w:t>
      </w:r>
      <w:r w:rsidR="00EC2D11">
        <w:t xml:space="preserve"> that the Contractor to be installing the cast</w:t>
      </w:r>
      <w:r w:rsidR="005477BC">
        <w:t>-</w:t>
      </w:r>
      <w:r w:rsidR="00EC2D11">
        <w:t>in</w:t>
      </w:r>
      <w:r w:rsidR="005477BC">
        <w:t>-</w:t>
      </w:r>
      <w:r w:rsidR="00EC2D11">
        <w:t xml:space="preserve">place concrete foundations for the columbarium </w:t>
      </w:r>
      <w:r w:rsidR="005477BC">
        <w:t xml:space="preserve">niche units </w:t>
      </w:r>
      <w:r w:rsidR="00EC2D11">
        <w:t>and pier</w:t>
      </w:r>
      <w:r w:rsidR="005477BC">
        <w:t>s</w:t>
      </w:r>
      <w:r w:rsidR="00EC2D11">
        <w:t xml:space="preserve"> has been contacted prior to any work relating to the footings for the columbarium construction, and that the construction of the concrete support (foundations) work has been coordinated with the precast columbarium unit manufacturer and installer</w:t>
      </w:r>
      <w:r w:rsidR="005477BC">
        <w:t xml:space="preserve"> prior to pouring of concrete foundations</w:t>
      </w:r>
      <w:r w:rsidR="00EC2D11">
        <w:t>.</w:t>
      </w:r>
    </w:p>
    <w:p w14:paraId="3E05B108" w14:textId="77777777" w:rsidR="00EC2D11" w:rsidRDefault="00D223A1">
      <w:pPr>
        <w:pStyle w:val="Level2"/>
        <w:rPr>
          <w:rFonts w:cs="Courier New"/>
        </w:rPr>
      </w:pPr>
      <w:r>
        <w:rPr>
          <w:rFonts w:cs="Courier New"/>
        </w:rPr>
        <w:t>6</w:t>
      </w:r>
      <w:r w:rsidR="00EC2D11">
        <w:rPr>
          <w:rFonts w:cs="Courier New"/>
        </w:rPr>
        <w:t>.</w:t>
      </w:r>
      <w:r w:rsidR="00EC2D11">
        <w:rPr>
          <w:rFonts w:cs="Courier New"/>
        </w:rPr>
        <w:tab/>
        <w:t>Production Drawings:</w:t>
      </w:r>
    </w:p>
    <w:p w14:paraId="7B654DAE" w14:textId="77777777" w:rsidR="00EC2D11" w:rsidRDefault="00EC2D11">
      <w:pPr>
        <w:pStyle w:val="Level3"/>
        <w:rPr>
          <w:rFonts w:cs="Courier New"/>
        </w:rPr>
      </w:pPr>
      <w:r>
        <w:rPr>
          <w:rFonts w:cs="Courier New"/>
        </w:rPr>
        <w:t>a.</w:t>
      </w:r>
      <w:r>
        <w:rPr>
          <w:rFonts w:cs="Courier New"/>
        </w:rPr>
        <w:tab/>
        <w:t>Elevation view of each structural element.</w:t>
      </w:r>
    </w:p>
    <w:p w14:paraId="7861FAE0" w14:textId="1DB8F39D" w:rsidR="00EC2D11" w:rsidRDefault="00EC2D11">
      <w:pPr>
        <w:pStyle w:val="Level3"/>
        <w:rPr>
          <w:rFonts w:cs="Courier New"/>
        </w:rPr>
      </w:pPr>
      <w:r>
        <w:rPr>
          <w:rFonts w:cs="Courier New"/>
        </w:rPr>
        <w:t>b.</w:t>
      </w:r>
      <w:r>
        <w:rPr>
          <w:rFonts w:cs="Courier New"/>
        </w:rPr>
        <w:tab/>
        <w:t>Plan view of unit.</w:t>
      </w:r>
    </w:p>
    <w:p w14:paraId="61E26E84" w14:textId="791B2E00" w:rsidR="00EC2D11" w:rsidRDefault="00EC2D11">
      <w:pPr>
        <w:pStyle w:val="Level3"/>
        <w:rPr>
          <w:rFonts w:cs="Courier New"/>
        </w:rPr>
      </w:pPr>
      <w:r>
        <w:rPr>
          <w:rFonts w:cs="Courier New"/>
        </w:rPr>
        <w:t>c.</w:t>
      </w:r>
      <w:r>
        <w:rPr>
          <w:rFonts w:cs="Courier New"/>
        </w:rPr>
        <w:tab/>
        <w:t>Sections and details to show quantities and position of reinforcing steel, anchors, inserts, and essential embedded and non-embedded hardware for fabrication, handling, transportation</w:t>
      </w:r>
      <w:r w:rsidR="00DE6046">
        <w:rPr>
          <w:rFonts w:cs="Courier New"/>
        </w:rPr>
        <w:t>,</w:t>
      </w:r>
      <w:r>
        <w:rPr>
          <w:rFonts w:cs="Courier New"/>
        </w:rPr>
        <w:t xml:space="preserve"> and installation.</w:t>
      </w:r>
    </w:p>
    <w:p w14:paraId="46B6A3A1" w14:textId="77777777" w:rsidR="00EC2D11" w:rsidRDefault="00EC2D11">
      <w:pPr>
        <w:pStyle w:val="Level3"/>
        <w:rPr>
          <w:rFonts w:cs="Courier New"/>
        </w:rPr>
      </w:pPr>
      <w:r>
        <w:rPr>
          <w:rFonts w:cs="Courier New"/>
        </w:rPr>
        <w:t>d.</w:t>
      </w:r>
      <w:r>
        <w:rPr>
          <w:rFonts w:cs="Courier New"/>
        </w:rPr>
        <w:tab/>
        <w:t>Lifting and erection inserts.</w:t>
      </w:r>
    </w:p>
    <w:p w14:paraId="67B043FB" w14:textId="77777777" w:rsidR="00EC2D11" w:rsidRDefault="00EC2D11">
      <w:pPr>
        <w:pStyle w:val="Level3"/>
        <w:rPr>
          <w:rFonts w:cs="Courier New"/>
        </w:rPr>
      </w:pPr>
      <w:r>
        <w:rPr>
          <w:rFonts w:cs="Courier New"/>
        </w:rPr>
        <w:t>e.</w:t>
      </w:r>
      <w:r>
        <w:rPr>
          <w:rFonts w:cs="Courier New"/>
        </w:rPr>
        <w:tab/>
        <w:t>Dimensions and finishes.</w:t>
      </w:r>
    </w:p>
    <w:p w14:paraId="702CF4FC" w14:textId="77777777" w:rsidR="00EC2D11" w:rsidRDefault="00EC2D11">
      <w:pPr>
        <w:pStyle w:val="Level3"/>
        <w:rPr>
          <w:rFonts w:cs="Courier New"/>
        </w:rPr>
      </w:pPr>
      <w:r>
        <w:rPr>
          <w:rFonts w:cs="Courier New"/>
        </w:rPr>
        <w:t>f.</w:t>
      </w:r>
      <w:r>
        <w:rPr>
          <w:rFonts w:cs="Courier New"/>
        </w:rPr>
        <w:tab/>
        <w:t>Method of transportation.</w:t>
      </w:r>
    </w:p>
    <w:p w14:paraId="07BF4A9B" w14:textId="77777777" w:rsidR="00EC2D11" w:rsidRDefault="00EC2D11">
      <w:pPr>
        <w:pStyle w:val="Level3"/>
        <w:rPr>
          <w:rFonts w:cs="Courier New"/>
        </w:rPr>
      </w:pPr>
      <w:r>
        <w:rPr>
          <w:rFonts w:cs="Courier New"/>
        </w:rPr>
        <w:t>g.</w:t>
      </w:r>
      <w:r>
        <w:rPr>
          <w:rFonts w:cs="Courier New"/>
        </w:rPr>
        <w:tab/>
        <w:t>Method of erection and handling.</w:t>
      </w:r>
    </w:p>
    <w:p w14:paraId="509DD4E1" w14:textId="77777777" w:rsidR="006A27E6" w:rsidRDefault="006A27E6">
      <w:pPr>
        <w:pStyle w:val="Level2"/>
        <w:rPr>
          <w:rFonts w:cs="Courier New"/>
        </w:rPr>
      </w:pPr>
      <w:r>
        <w:rPr>
          <w:rFonts w:cs="Courier New"/>
        </w:rPr>
        <w:t>7.</w:t>
      </w:r>
      <w:r>
        <w:rPr>
          <w:rFonts w:cs="Courier New"/>
        </w:rPr>
        <w:tab/>
        <w:t>Erection Drawings:</w:t>
      </w:r>
    </w:p>
    <w:p w14:paraId="51FC9AE5" w14:textId="77777777" w:rsidR="006A27E6" w:rsidRDefault="006A27E6" w:rsidP="006A27E6">
      <w:pPr>
        <w:pStyle w:val="Level3"/>
      </w:pPr>
      <w:r>
        <w:t>a.</w:t>
      </w:r>
      <w:r>
        <w:tab/>
        <w:t>Elevation view of each typical wall segment of interconnected precast niche units, with the overall in place length and position of the precast niche assembly.</w:t>
      </w:r>
    </w:p>
    <w:p w14:paraId="62CF3741" w14:textId="5B668375" w:rsidR="006A27E6" w:rsidRDefault="006A27E6" w:rsidP="006A27E6">
      <w:pPr>
        <w:pStyle w:val="Level3"/>
      </w:pPr>
      <w:r>
        <w:t>b.</w:t>
      </w:r>
      <w:r>
        <w:tab/>
        <w:t xml:space="preserve">Section view of the </w:t>
      </w:r>
      <w:r w:rsidR="003D332A">
        <w:t xml:space="preserve">precast niche </w:t>
      </w:r>
      <w:r w:rsidR="00211C62">
        <w:t>units</w:t>
      </w:r>
      <w:r w:rsidR="003D332A">
        <w:t>,</w:t>
      </w:r>
      <w:r w:rsidR="00211C62">
        <w:t xml:space="preserve"> as they are to be installed</w:t>
      </w:r>
      <w:r w:rsidR="003D332A">
        <w:t xml:space="preserve">, </w:t>
      </w:r>
      <w:r>
        <w:t>with the critical alignment element</w:t>
      </w:r>
      <w:r w:rsidR="00211C62">
        <w:t>s</w:t>
      </w:r>
      <w:r>
        <w:t xml:space="preserve"> </w:t>
      </w:r>
      <w:r w:rsidR="003D332A">
        <w:t xml:space="preserve">and field placed dimensions </w:t>
      </w:r>
      <w:r>
        <w:t xml:space="preserve">indicated.  For double sided units, as an example, the face of niche unit to face of </w:t>
      </w:r>
      <w:r w:rsidR="004F57E9">
        <w:t xml:space="preserve">backed up niche unit shall be indicated with the construction tolerances for the </w:t>
      </w:r>
      <w:r w:rsidR="00DE6046">
        <w:t>in-place</w:t>
      </w:r>
      <w:r w:rsidR="004F57E9">
        <w:t xml:space="preserve"> units indicated.</w:t>
      </w:r>
      <w:r w:rsidR="003D332A">
        <w:t xml:space="preserve">  Clearly indicate how the units are going to be set in the field to achieve the intended installed conditions.</w:t>
      </w:r>
    </w:p>
    <w:p w14:paraId="4287A050" w14:textId="77777777" w:rsidR="004F57E9" w:rsidRDefault="004F57E9" w:rsidP="006A27E6">
      <w:pPr>
        <w:pStyle w:val="Level3"/>
      </w:pPr>
      <w:r>
        <w:t>c.</w:t>
      </w:r>
      <w:r>
        <w:tab/>
        <w:t xml:space="preserve">Provide setting drawing(s) that indicate how the precast niche units are to be positioned on the foundations, to meet the design </w:t>
      </w:r>
      <w:r>
        <w:lastRenderedPageBreak/>
        <w:t>drawings.  The setting drawings shall be submitted based upon the field conditions for the foundations for the segments upon which the precast niche units are to be set.  Any discrepancies that exist greater than 1/4” from the design drawings shall be clearly indicated as the foundations are to be constructed within this tolerance. The setting of the precast concrete niche units shall not begin until this information has been provided and approved by the RE/COR, or adjustments made to the foundations that are acceptable to the RE/COR.</w:t>
      </w:r>
    </w:p>
    <w:p w14:paraId="681E05E3" w14:textId="6D15406E" w:rsidR="002C15E1" w:rsidRDefault="002C15E1" w:rsidP="006A27E6">
      <w:pPr>
        <w:pStyle w:val="Level3"/>
      </w:pPr>
      <w:r>
        <w:t>d.</w:t>
      </w:r>
      <w:r>
        <w:tab/>
        <w:t>Provide coordination drawings indicating the locations for the weld plates in the precast niche units as well as in the foundations</w:t>
      </w:r>
      <w:r w:rsidR="00141243">
        <w:t>.</w:t>
      </w:r>
      <w:r>
        <w:t xml:space="preserve">  </w:t>
      </w:r>
      <w:r w:rsidR="00141243">
        <w:t>C</w:t>
      </w:r>
      <w:r>
        <w:t>oordinate this information so the weld plates are installed in the correct locations to align within allowable tolerances.</w:t>
      </w:r>
    </w:p>
    <w:p w14:paraId="62D4B3B9" w14:textId="77777777" w:rsidR="00EC2D11" w:rsidRDefault="006A27E6">
      <w:pPr>
        <w:pStyle w:val="Level2"/>
        <w:rPr>
          <w:rFonts w:cs="Courier New"/>
        </w:rPr>
      </w:pPr>
      <w:r>
        <w:rPr>
          <w:rFonts w:cs="Courier New"/>
        </w:rPr>
        <w:t>8</w:t>
      </w:r>
      <w:r w:rsidR="00EC2D11">
        <w:rPr>
          <w:rFonts w:cs="Courier New"/>
        </w:rPr>
        <w:t>.</w:t>
      </w:r>
      <w:r w:rsidR="00EC2D11">
        <w:rPr>
          <w:rFonts w:cs="Courier New"/>
        </w:rPr>
        <w:tab/>
        <w:t>Manufacturer’s Literature and Data:</w:t>
      </w:r>
    </w:p>
    <w:p w14:paraId="14FFAD61" w14:textId="77777777" w:rsidR="00EC2D11" w:rsidRDefault="00EC2D11">
      <w:pPr>
        <w:pStyle w:val="Level3"/>
        <w:rPr>
          <w:rFonts w:cs="Courier New"/>
        </w:rPr>
      </w:pPr>
      <w:r>
        <w:rPr>
          <w:rFonts w:cs="Courier New"/>
        </w:rPr>
        <w:t>a.</w:t>
      </w:r>
      <w:r>
        <w:rPr>
          <w:rFonts w:cs="Courier New"/>
        </w:rPr>
        <w:tab/>
        <w:t>Each type of Concrete Fastener, including adhesive and anchor devices.</w:t>
      </w:r>
    </w:p>
    <w:p w14:paraId="2FAB2EAB" w14:textId="4646B881" w:rsidR="00EC2D11" w:rsidRDefault="00EC2D11">
      <w:pPr>
        <w:pStyle w:val="Level3"/>
        <w:rPr>
          <w:rFonts w:cs="Courier New"/>
        </w:rPr>
      </w:pPr>
      <w:r>
        <w:rPr>
          <w:rFonts w:cs="Courier New"/>
        </w:rPr>
        <w:t>b.</w:t>
      </w:r>
      <w:r>
        <w:rPr>
          <w:rFonts w:cs="Courier New"/>
        </w:rPr>
        <w:tab/>
        <w:t>Instructions for final cleaning</w:t>
      </w:r>
      <w:r w:rsidR="00CC6A60">
        <w:rPr>
          <w:rFonts w:cs="Courier New"/>
        </w:rPr>
        <w:t>.</w:t>
      </w:r>
    </w:p>
    <w:p w14:paraId="552A1416" w14:textId="2C294BAE" w:rsidR="00EC2D11" w:rsidRDefault="00EC2D11">
      <w:pPr>
        <w:pStyle w:val="Level3"/>
        <w:rPr>
          <w:rFonts w:cs="Courier New"/>
        </w:rPr>
      </w:pPr>
      <w:r>
        <w:rPr>
          <w:rFonts w:cs="Courier New"/>
        </w:rPr>
        <w:t>c.</w:t>
      </w:r>
      <w:r>
        <w:rPr>
          <w:rFonts w:cs="Courier New"/>
        </w:rPr>
        <w:tab/>
        <w:t>Concrete stain/coating, including color charts of manufacturers standard color palette (If applicable for this project.)</w:t>
      </w:r>
    </w:p>
    <w:p w14:paraId="4A517226" w14:textId="52E83C44" w:rsidR="00D223A1" w:rsidRDefault="00D223A1">
      <w:pPr>
        <w:pStyle w:val="Level3"/>
        <w:rPr>
          <w:rFonts w:cs="Courier New"/>
        </w:rPr>
      </w:pPr>
      <w:r>
        <w:rPr>
          <w:rFonts w:cs="Courier New"/>
        </w:rPr>
        <w:t>d.</w:t>
      </w:r>
      <w:r>
        <w:rPr>
          <w:rFonts w:cs="Courier New"/>
        </w:rPr>
        <w:tab/>
        <w:t>Written instructions of how the exposed</w:t>
      </w:r>
      <w:r w:rsidR="009F5A78">
        <w:rPr>
          <w:rFonts w:cs="Courier New"/>
        </w:rPr>
        <w:t>-to-view</w:t>
      </w:r>
      <w:r>
        <w:rPr>
          <w:rFonts w:cs="Courier New"/>
        </w:rPr>
        <w:t xml:space="preserve"> concrete of the precast niche units is to be cleaned and prepared prior to application of the approved stain/coating indicated above.</w:t>
      </w:r>
    </w:p>
    <w:p w14:paraId="3194F3B2" w14:textId="0F3D81EE" w:rsidR="00EC2D11" w:rsidRDefault="004F57E9">
      <w:pPr>
        <w:pStyle w:val="Level2"/>
        <w:rPr>
          <w:rFonts w:cs="Courier New"/>
        </w:rPr>
      </w:pPr>
      <w:r>
        <w:rPr>
          <w:rFonts w:cs="Courier New"/>
        </w:rPr>
        <w:t>9</w:t>
      </w:r>
      <w:r w:rsidR="00EC2D11">
        <w:rPr>
          <w:rFonts w:cs="Courier New"/>
        </w:rPr>
        <w:t>.</w:t>
      </w:r>
      <w:r w:rsidR="00EC2D11">
        <w:rPr>
          <w:rFonts w:cs="Courier New"/>
        </w:rPr>
        <w:tab/>
        <w:t xml:space="preserve">Certificates: </w:t>
      </w:r>
      <w:r w:rsidR="009F5A78" w:rsidRPr="009F5A78">
        <w:rPr>
          <w:rFonts w:cs="Courier New"/>
        </w:rPr>
        <w:t>Current plant certification for the location(s) that will be producing precast concrete units for this project from the National Precast Concrete Association (NPCA).</w:t>
      </w:r>
    </w:p>
    <w:p w14:paraId="3A55CFFA" w14:textId="470F66C2" w:rsidR="00EC2D11" w:rsidRDefault="004F57E9">
      <w:pPr>
        <w:pStyle w:val="Level2"/>
        <w:rPr>
          <w:rFonts w:cs="Courier New"/>
        </w:rPr>
      </w:pPr>
      <w:r>
        <w:rPr>
          <w:rFonts w:cs="Courier New"/>
        </w:rPr>
        <w:t>10</w:t>
      </w:r>
      <w:r w:rsidR="0032333C">
        <w:rPr>
          <w:rFonts w:cs="Courier New"/>
        </w:rPr>
        <w:t>.</w:t>
      </w:r>
      <w:r w:rsidR="00EC2D11">
        <w:rPr>
          <w:rFonts w:cs="Courier New"/>
        </w:rPr>
        <w:t xml:space="preserve">Certificates: Installer’s qualifications documenting the quality and quantity of experience of the precast concrete installer in the installation of </w:t>
      </w:r>
      <w:r w:rsidR="009F5A78">
        <w:rPr>
          <w:rFonts w:cs="Courier New"/>
        </w:rPr>
        <w:t>p</w:t>
      </w:r>
      <w:r w:rsidR="00EC2D11">
        <w:rPr>
          <w:rFonts w:cs="Courier New"/>
        </w:rPr>
        <w:t xml:space="preserve">recast </w:t>
      </w:r>
      <w:r w:rsidR="009F5A78">
        <w:rPr>
          <w:rFonts w:cs="Courier New"/>
        </w:rPr>
        <w:t>c</w:t>
      </w:r>
      <w:r w:rsidR="00EC2D11">
        <w:rPr>
          <w:rFonts w:cs="Courier New"/>
        </w:rPr>
        <w:t>oncrete structures and custom units.</w:t>
      </w:r>
    </w:p>
    <w:p w14:paraId="09187B45" w14:textId="77777777" w:rsidR="00F17426" w:rsidRDefault="004F57E9">
      <w:pPr>
        <w:pStyle w:val="Level2"/>
        <w:rPr>
          <w:rFonts w:cs="Courier New"/>
        </w:rPr>
      </w:pPr>
      <w:r>
        <w:rPr>
          <w:rFonts w:cs="Courier New"/>
        </w:rPr>
        <w:t>11</w:t>
      </w:r>
      <w:r w:rsidR="0032333C">
        <w:rPr>
          <w:rFonts w:cs="Courier New"/>
        </w:rPr>
        <w:t>.</w:t>
      </w:r>
      <w:r w:rsidR="00F17426">
        <w:rPr>
          <w:rFonts w:cs="Courier New"/>
        </w:rPr>
        <w:t xml:space="preserve">Certificates: Manufacturer of the precast niche units shall provide a written certification, prior to shipping the materials, that the products being shipped have been checked and that they meet the dimensional criteria as indicated, within the allowable tolerances for individual units, and that they can be assembled as part of the identified wall segments, within the allowable in place dimensions indicated, within the allowable tolerances indicated.  The above manufacturing certifications shall be provided no later than immediately before the units are offloaded at the site.  Units that </w:t>
      </w:r>
      <w:r w:rsidR="00F17426">
        <w:rPr>
          <w:rFonts w:cs="Courier New"/>
        </w:rPr>
        <w:lastRenderedPageBreak/>
        <w:t>do not meet th</w:t>
      </w:r>
      <w:r w:rsidR="00E342F5">
        <w:rPr>
          <w:rFonts w:cs="Courier New"/>
        </w:rPr>
        <w:t>ese</w:t>
      </w:r>
      <w:r w:rsidR="00F17426">
        <w:rPr>
          <w:rFonts w:cs="Courier New"/>
        </w:rPr>
        <w:t xml:space="preserve"> criteria shall either be returned or marked in such a manner that indicates they are not to be used for the project work.</w:t>
      </w:r>
      <w:r w:rsidR="00E342F5">
        <w:rPr>
          <w:rFonts w:cs="Courier New"/>
        </w:rPr>
        <w:t xml:space="preserve">  It is the Contractor's responsibility to ensure that all units that are installed in the project work have been certified by the manufacturer of the units.  The Contractor shall be responsible for disposal of any units that are not acceptable for installation in the project work at no cost to the Government.</w:t>
      </w:r>
    </w:p>
    <w:p w14:paraId="0B3DCA8E" w14:textId="75030FA1" w:rsidR="00EC2D11" w:rsidRDefault="00CD0149">
      <w:pPr>
        <w:pStyle w:val="ArticleB"/>
        <w:rPr>
          <w:rFonts w:cs="Courier New"/>
        </w:rPr>
      </w:pPr>
      <w:r>
        <w:rPr>
          <w:rFonts w:cs="Courier New"/>
        </w:rPr>
        <w:t>1.10</w:t>
      </w:r>
      <w:r w:rsidR="00EC2D11">
        <w:rPr>
          <w:rFonts w:cs="Courier New"/>
        </w:rPr>
        <w:t xml:space="preserve"> DELIVERY, STORAGE</w:t>
      </w:r>
    </w:p>
    <w:p w14:paraId="5C905DCF" w14:textId="77777777" w:rsidR="00EC2D11" w:rsidRDefault="00EC2D11">
      <w:pPr>
        <w:pStyle w:val="Level1"/>
        <w:rPr>
          <w:rFonts w:cs="Courier New"/>
        </w:rPr>
      </w:pPr>
      <w:r>
        <w:rPr>
          <w:rFonts w:cs="Courier New"/>
        </w:rPr>
        <w:t>A.</w:t>
      </w:r>
      <w:r>
        <w:rPr>
          <w:rFonts w:cs="Courier New"/>
        </w:rPr>
        <w:tab/>
        <w:t>Ship precast concrete columbarium units to site with adequate protection to prevent chipping, breaking and other damage.  Materials shall be marked giving proper identifications and location.  Store materials in protected areas to prevent damage including vandalism, injurious effects of weather and inclusion of foreign matter.</w:t>
      </w:r>
    </w:p>
    <w:p w14:paraId="296BBF31" w14:textId="77777777" w:rsidR="003D332A" w:rsidRDefault="003D332A">
      <w:pPr>
        <w:pStyle w:val="Level1"/>
        <w:rPr>
          <w:rFonts w:cs="Courier New"/>
        </w:rPr>
      </w:pPr>
      <w:r>
        <w:rPr>
          <w:rFonts w:cs="Courier New"/>
        </w:rPr>
        <w:t>B.</w:t>
      </w:r>
      <w:r>
        <w:rPr>
          <w:rFonts w:cs="Courier New"/>
        </w:rPr>
        <w:tab/>
        <w:t>Provide access to the units for field verification of the manufacturing dimensions and whether the units are within allowable tolerances.</w:t>
      </w:r>
    </w:p>
    <w:p w14:paraId="25929158" w14:textId="117B96B1" w:rsidR="00EC2D11" w:rsidRDefault="00CD0149">
      <w:pPr>
        <w:pStyle w:val="ArticleB"/>
        <w:rPr>
          <w:rFonts w:cs="Courier New"/>
        </w:rPr>
      </w:pPr>
      <w:r>
        <w:rPr>
          <w:rFonts w:cs="Courier New"/>
        </w:rPr>
        <w:t>1.11</w:t>
      </w:r>
      <w:r w:rsidR="00EC2D11">
        <w:rPr>
          <w:rFonts w:cs="Courier New"/>
        </w:rPr>
        <w:t xml:space="preserve"> COORDINATION</w:t>
      </w:r>
    </w:p>
    <w:p w14:paraId="02DEAEF2" w14:textId="77777777" w:rsidR="00EC2D11" w:rsidRDefault="00EC2D11">
      <w:pPr>
        <w:pStyle w:val="Level1"/>
        <w:rPr>
          <w:rFonts w:cs="Courier New"/>
        </w:rPr>
      </w:pPr>
      <w:r>
        <w:rPr>
          <w:rFonts w:cs="Courier New"/>
        </w:rPr>
        <w:t>A.</w:t>
      </w:r>
      <w:r>
        <w:rPr>
          <w:rFonts w:cs="Courier New"/>
        </w:rPr>
        <w:tab/>
        <w:t xml:space="preserve">Coordinate the manufacture and erection of precast concrete columbarium units with related work of other sections of the Specifications.  Provide templates for inserts and other devices for anchoring precast concrete columbarium units to the work of other trades, in sufficient time to be built into adjoining construction.  Perform cutting, fitting and other related work in connection with erection of precast concrete columbarium unit work.  See Section 01 33 23 </w:t>
      </w:r>
      <w:r w:rsidRPr="003F3FE8">
        <w:rPr>
          <w:rFonts w:cs="Courier New"/>
        </w:rPr>
        <w:t>SHOP DRAWINGS, PRODUCT DATA, AND SAMPLES</w:t>
      </w:r>
      <w:r>
        <w:rPr>
          <w:rFonts w:cs="Courier New"/>
        </w:rPr>
        <w:t xml:space="preserve"> for details regarding the coordination of work.</w:t>
      </w:r>
    </w:p>
    <w:p w14:paraId="33EA2274" w14:textId="4D50B9E0" w:rsidR="00EC2D11" w:rsidRDefault="00CD0149">
      <w:pPr>
        <w:pStyle w:val="ArticleB"/>
        <w:rPr>
          <w:rFonts w:cs="Courier New"/>
        </w:rPr>
      </w:pPr>
      <w:r>
        <w:rPr>
          <w:rFonts w:cs="Courier New"/>
        </w:rPr>
        <w:t>1.12</w:t>
      </w:r>
      <w:r w:rsidR="00EC2D11">
        <w:rPr>
          <w:rFonts w:cs="Courier New"/>
        </w:rPr>
        <w:t xml:space="preserve"> GUARANTEE</w:t>
      </w:r>
    </w:p>
    <w:p w14:paraId="383879E2" w14:textId="77777777" w:rsidR="00EC2D11" w:rsidRDefault="00EC2D11">
      <w:pPr>
        <w:pStyle w:val="Level1"/>
        <w:rPr>
          <w:rFonts w:cs="Courier New"/>
        </w:rPr>
      </w:pPr>
      <w:r>
        <w:rPr>
          <w:rFonts w:cs="Courier New"/>
        </w:rPr>
        <w:t>A.</w:t>
      </w:r>
      <w:r>
        <w:rPr>
          <w:rFonts w:cs="Courier New"/>
        </w:rPr>
        <w:tab/>
        <w:t xml:space="preserve">Guarantee precast concrete columbarium unit work, including anchorage, joint </w:t>
      </w:r>
      <w:proofErr w:type="gramStart"/>
      <w:r>
        <w:rPr>
          <w:rFonts w:cs="Courier New"/>
        </w:rPr>
        <w:t>treatment</w:t>
      </w:r>
      <w:proofErr w:type="gramEnd"/>
      <w:r>
        <w:rPr>
          <w:rFonts w:cs="Courier New"/>
        </w:rPr>
        <w:t xml:space="preserve"> and related components to be free from all defects in materials and workmanship, including cracking and spalling, and after erection, completed work will be subject to terms of “Guarantee” article in Division 1 Specification Sections except that guarantee period is one year.</w:t>
      </w:r>
    </w:p>
    <w:p w14:paraId="69A8B75A" w14:textId="2CF79B58" w:rsidR="00EC2D11" w:rsidRDefault="00CD0149">
      <w:pPr>
        <w:pStyle w:val="ArticleB"/>
        <w:rPr>
          <w:rFonts w:cs="Courier New"/>
        </w:rPr>
      </w:pPr>
      <w:r>
        <w:rPr>
          <w:rFonts w:cs="Courier New"/>
        </w:rPr>
        <w:t>1.13</w:t>
      </w:r>
      <w:r w:rsidR="00EC2D11">
        <w:rPr>
          <w:rFonts w:cs="Courier New"/>
        </w:rPr>
        <w:t xml:space="preserve"> APPLICABLE PUBLICATIONS</w:t>
      </w:r>
    </w:p>
    <w:p w14:paraId="088EF940" w14:textId="320F580F" w:rsidR="00944119" w:rsidRPr="00944119" w:rsidRDefault="00944119" w:rsidP="008D7F54">
      <w:pPr>
        <w:pStyle w:val="Level1"/>
      </w:pPr>
      <w:r w:rsidRPr="00944119">
        <w:t>A.</w:t>
      </w:r>
      <w:r w:rsidRPr="00944119">
        <w:tab/>
        <w:t xml:space="preserve">Publications listed below form a part of this specification to </w:t>
      </w:r>
      <w:r w:rsidR="0082063E">
        <w:t xml:space="preserve">the </w:t>
      </w:r>
      <w:r w:rsidRPr="00944119">
        <w:t>extent referenced.</w:t>
      </w:r>
      <w:r w:rsidR="0082063E">
        <w:t xml:space="preserve"> </w:t>
      </w:r>
      <w:r w:rsidRPr="00944119">
        <w:t>Publications are referenced in text by the basic designation only. Comply with applicable provisions and recommendations of the following, except as otherwise shown or specified.</w:t>
      </w:r>
    </w:p>
    <w:p w14:paraId="6FFCC1E5" w14:textId="77777777" w:rsidR="00944119" w:rsidRPr="00944119" w:rsidRDefault="00944119" w:rsidP="008D7F54">
      <w:pPr>
        <w:pStyle w:val="SpecNote"/>
      </w:pPr>
      <w:r w:rsidRPr="00944119">
        <w:t>SPEC WRITER NOTES:</w:t>
      </w:r>
    </w:p>
    <w:p w14:paraId="4EA7707E" w14:textId="77777777" w:rsidR="00944119" w:rsidRPr="00944119" w:rsidRDefault="00944119" w:rsidP="008D7F54">
      <w:pPr>
        <w:pStyle w:val="SpecNote"/>
      </w:pPr>
      <w:r w:rsidRPr="00944119">
        <w:lastRenderedPageBreak/>
        <w:t>1.</w:t>
      </w:r>
      <w:r w:rsidRPr="00944119">
        <w:tab/>
        <w:t>Remove reference citations that do not remain in Part 2 or Part 3 of edited specification.</w:t>
      </w:r>
    </w:p>
    <w:p w14:paraId="089366D2" w14:textId="77777777" w:rsidR="00944119" w:rsidRPr="00944119" w:rsidRDefault="00944119" w:rsidP="008D7F54">
      <w:pPr>
        <w:pStyle w:val="SpecNote"/>
      </w:pPr>
      <w:r w:rsidRPr="00944119">
        <w:t>2.</w:t>
      </w:r>
      <w:r w:rsidRPr="00944119">
        <w:tab/>
        <w:t>Verify and make dates indicated for remaining citations the most current at date of submittal; determine changes from date indicated on the TIL download of the section and modify requirements impacted by the changes.</w:t>
      </w:r>
    </w:p>
    <w:p w14:paraId="514260D7" w14:textId="77777777" w:rsidR="009F5A78" w:rsidRDefault="00EC2D11">
      <w:pPr>
        <w:pStyle w:val="Level1"/>
        <w:rPr>
          <w:rFonts w:cs="Courier New"/>
        </w:rPr>
      </w:pPr>
      <w:r>
        <w:rPr>
          <w:rFonts w:cs="Courier New"/>
        </w:rPr>
        <w:t>B.</w:t>
      </w:r>
      <w:r>
        <w:rPr>
          <w:rFonts w:cs="Courier New"/>
        </w:rPr>
        <w:tab/>
      </w:r>
      <w:r w:rsidR="009F5A78">
        <w:rPr>
          <w:rFonts w:cs="Courier New"/>
        </w:rPr>
        <w:t>NPCA</w:t>
      </w:r>
      <w:r w:rsidR="009F5A78">
        <w:rPr>
          <w:rFonts w:cs="Courier New"/>
        </w:rPr>
        <w:tab/>
      </w:r>
      <w:r w:rsidR="009F5A78">
        <w:rPr>
          <w:rFonts w:cs="Courier New"/>
        </w:rPr>
        <w:tab/>
      </w:r>
      <w:r w:rsidR="009F5A78">
        <w:rPr>
          <w:rFonts w:cs="Courier New"/>
        </w:rPr>
        <w:tab/>
      </w:r>
      <w:r w:rsidR="009F5A78">
        <w:rPr>
          <w:rFonts w:cs="Courier New"/>
        </w:rPr>
        <w:tab/>
        <w:t>National Precast Concrete Association</w:t>
      </w:r>
    </w:p>
    <w:p w14:paraId="0AEC56FA" w14:textId="43D13E3D" w:rsidR="00EC2D11" w:rsidRDefault="00EC2D11">
      <w:pPr>
        <w:pStyle w:val="Level1"/>
        <w:rPr>
          <w:rFonts w:cs="Courier New"/>
        </w:rPr>
      </w:pPr>
      <w:r>
        <w:rPr>
          <w:rFonts w:cs="Courier New"/>
        </w:rPr>
        <w:t>D.</w:t>
      </w:r>
      <w:r>
        <w:rPr>
          <w:rFonts w:cs="Courier New"/>
        </w:rPr>
        <w:tab/>
        <w:t>American Society for Testing Materials (ASTM) Standards:</w:t>
      </w:r>
    </w:p>
    <w:p w14:paraId="27D163CD" w14:textId="4D4D813A" w:rsidR="00EC2D11" w:rsidRDefault="00EC2D11">
      <w:pPr>
        <w:pStyle w:val="Pubs"/>
        <w:rPr>
          <w:rFonts w:cs="Courier New"/>
        </w:rPr>
      </w:pPr>
      <w:r>
        <w:rPr>
          <w:rFonts w:cs="Courier New"/>
        </w:rPr>
        <w:t>A36/A36M-</w:t>
      </w:r>
      <w:r w:rsidR="009F5A78">
        <w:rPr>
          <w:rFonts w:cs="Courier New"/>
        </w:rPr>
        <w:t>19</w:t>
      </w:r>
      <w:r>
        <w:rPr>
          <w:rFonts w:cs="Courier New"/>
        </w:rPr>
        <w:tab/>
      </w:r>
      <w:r w:rsidR="009F5A78">
        <w:rPr>
          <w:rFonts w:cs="Courier New"/>
        </w:rPr>
        <w:t xml:space="preserve">Carbon </w:t>
      </w:r>
      <w:r>
        <w:rPr>
          <w:rFonts w:cs="Courier New"/>
        </w:rPr>
        <w:t>Structural Steel</w:t>
      </w:r>
      <w:r w:rsidR="00D87B23">
        <w:rPr>
          <w:rFonts w:cs="Courier New"/>
        </w:rPr>
        <w:t>.</w:t>
      </w:r>
    </w:p>
    <w:p w14:paraId="26EE850B" w14:textId="39C93819" w:rsidR="00EC2D11" w:rsidRDefault="00293623" w:rsidP="00F40724">
      <w:pPr>
        <w:pStyle w:val="Pubs"/>
        <w:rPr>
          <w:rFonts w:cs="Courier New"/>
          <w:bCs/>
        </w:rPr>
      </w:pPr>
      <w:r w:rsidRPr="00293623">
        <w:rPr>
          <w:rFonts w:cs="Courier New"/>
          <w:bCs/>
        </w:rPr>
        <w:t>A276</w:t>
      </w:r>
      <w:r w:rsidR="00D87B23">
        <w:rPr>
          <w:rFonts w:cs="Courier New"/>
          <w:bCs/>
        </w:rPr>
        <w:t>/A276M-17</w:t>
      </w:r>
      <w:r w:rsidR="00EC2D11">
        <w:rPr>
          <w:rFonts w:cs="Courier New"/>
          <w:bCs/>
        </w:rPr>
        <w:tab/>
      </w:r>
      <w:r w:rsidR="00EC2D11" w:rsidRPr="00A341A7">
        <w:rPr>
          <w:rFonts w:cs="Courier New"/>
          <w:bCs/>
        </w:rPr>
        <w:t>Stainless Steel Bars and Shapes</w:t>
      </w:r>
      <w:r w:rsidR="00D87B23">
        <w:rPr>
          <w:rFonts w:cs="Courier New"/>
          <w:bCs/>
        </w:rPr>
        <w:t>.</w:t>
      </w:r>
    </w:p>
    <w:p w14:paraId="4B3B91C0" w14:textId="77777777" w:rsidR="009E7F6A" w:rsidRPr="00A341A7" w:rsidRDefault="009E7F6A" w:rsidP="00F40724">
      <w:pPr>
        <w:pStyle w:val="Pubs"/>
        <w:rPr>
          <w:rFonts w:cs="Courier New"/>
          <w:bCs/>
        </w:rPr>
      </w:pPr>
    </w:p>
    <w:p w14:paraId="2772BB1C" w14:textId="7779F20B" w:rsidR="00EC2D11" w:rsidRDefault="00EC2D11">
      <w:pPr>
        <w:pStyle w:val="Pubs"/>
        <w:rPr>
          <w:rFonts w:cs="Courier New"/>
        </w:rPr>
      </w:pPr>
      <w:r>
        <w:rPr>
          <w:rFonts w:cs="Courier New"/>
        </w:rPr>
        <w:t>A615/A615M-</w:t>
      </w:r>
      <w:r w:rsidR="00293623">
        <w:rPr>
          <w:rFonts w:cs="Courier New"/>
        </w:rPr>
        <w:t>12</w:t>
      </w:r>
      <w:r>
        <w:rPr>
          <w:rFonts w:cs="Courier New"/>
        </w:rPr>
        <w:tab/>
        <w:t xml:space="preserve">Deformed and Plain </w:t>
      </w:r>
      <w:r w:rsidR="00D87B23">
        <w:rPr>
          <w:rFonts w:cs="Courier New"/>
        </w:rPr>
        <w:t>Carbon</w:t>
      </w:r>
      <w:r>
        <w:rPr>
          <w:rFonts w:cs="Courier New"/>
        </w:rPr>
        <w:t>-Steel Bars for Concrete Reinforcement.</w:t>
      </w:r>
    </w:p>
    <w:p w14:paraId="7780D8EA" w14:textId="7DA5269A" w:rsidR="00F73456" w:rsidRDefault="00F73456" w:rsidP="00F73456">
      <w:pPr>
        <w:pStyle w:val="Pubs"/>
      </w:pPr>
      <w:r>
        <w:t>A1064/A1064M-</w:t>
      </w:r>
      <w:r w:rsidR="009F5A78">
        <w:t>18a</w:t>
      </w:r>
      <w:r>
        <w:tab/>
        <w:t>Carbon-Steel Wire and Welded Wire Reinforcement, Plain and Deformed, for Concrete.</w:t>
      </w:r>
    </w:p>
    <w:p w14:paraId="250E8E9B" w14:textId="43C6E31F" w:rsidR="00EC2D11" w:rsidRDefault="00EC2D11">
      <w:pPr>
        <w:pStyle w:val="Pubs"/>
        <w:rPr>
          <w:rFonts w:cs="Courier New"/>
        </w:rPr>
      </w:pPr>
      <w:r>
        <w:rPr>
          <w:rFonts w:cs="Courier New"/>
        </w:rPr>
        <w:t>C33</w:t>
      </w:r>
      <w:r w:rsidR="00293623">
        <w:rPr>
          <w:rFonts w:cs="Courier New"/>
        </w:rPr>
        <w:t>/C33M</w:t>
      </w:r>
      <w:r>
        <w:rPr>
          <w:rFonts w:cs="Courier New"/>
        </w:rPr>
        <w:t>-</w:t>
      </w:r>
      <w:r w:rsidR="00293623">
        <w:rPr>
          <w:rFonts w:cs="Courier New"/>
        </w:rPr>
        <w:t>1</w:t>
      </w:r>
      <w:r w:rsidR="00D87B23">
        <w:rPr>
          <w:rFonts w:cs="Courier New"/>
        </w:rPr>
        <w:t>8</w:t>
      </w:r>
      <w:r>
        <w:rPr>
          <w:rFonts w:cs="Courier New"/>
        </w:rPr>
        <w:tab/>
        <w:t>Concrete Aggregates</w:t>
      </w:r>
      <w:r w:rsidR="00D87B23">
        <w:rPr>
          <w:rFonts w:cs="Courier New"/>
        </w:rPr>
        <w:t>.</w:t>
      </w:r>
    </w:p>
    <w:p w14:paraId="3A81A50E" w14:textId="4003FBCC" w:rsidR="00EC2D11" w:rsidRDefault="00EC2D11">
      <w:pPr>
        <w:pStyle w:val="Pubs"/>
        <w:rPr>
          <w:rFonts w:cs="Courier New"/>
        </w:rPr>
      </w:pPr>
      <w:r>
        <w:rPr>
          <w:rFonts w:cs="Courier New"/>
        </w:rPr>
        <w:t>C150</w:t>
      </w:r>
      <w:r w:rsidR="00293623">
        <w:rPr>
          <w:rFonts w:cs="Courier New"/>
        </w:rPr>
        <w:t>/C150M</w:t>
      </w:r>
      <w:r>
        <w:rPr>
          <w:rFonts w:cs="Courier New"/>
        </w:rPr>
        <w:t>-</w:t>
      </w:r>
      <w:r w:rsidR="00B64250">
        <w:rPr>
          <w:rFonts w:cs="Courier New"/>
        </w:rPr>
        <w:t>22</w:t>
      </w:r>
      <w:r w:rsidR="00CB1CC9">
        <w:rPr>
          <w:rFonts w:cs="Courier New"/>
        </w:rPr>
        <w:tab/>
      </w:r>
      <w:r>
        <w:rPr>
          <w:rFonts w:cs="Courier New"/>
        </w:rPr>
        <w:t>Portland Cement</w:t>
      </w:r>
      <w:r w:rsidR="00D87B23">
        <w:rPr>
          <w:rFonts w:cs="Courier New"/>
        </w:rPr>
        <w:t>.</w:t>
      </w:r>
    </w:p>
    <w:p w14:paraId="157B064C" w14:textId="761CABA5" w:rsidR="00D87B23" w:rsidRDefault="00D87B23">
      <w:pPr>
        <w:pStyle w:val="Pubs"/>
        <w:rPr>
          <w:rFonts w:cs="Courier New"/>
        </w:rPr>
      </w:pPr>
      <w:r>
        <w:rPr>
          <w:rFonts w:cs="Courier New"/>
        </w:rPr>
        <w:t>C920-18</w:t>
      </w:r>
      <w:r>
        <w:rPr>
          <w:rFonts w:cs="Courier New"/>
        </w:rPr>
        <w:tab/>
        <w:t>Elastomeric Joint Sealants</w:t>
      </w:r>
    </w:p>
    <w:p w14:paraId="1AA5CE46" w14:textId="77777777" w:rsidR="00EC2D11" w:rsidRDefault="00EC2D11">
      <w:pPr>
        <w:pStyle w:val="Level1"/>
        <w:rPr>
          <w:rFonts w:cs="Courier New"/>
        </w:rPr>
      </w:pPr>
      <w:r>
        <w:rPr>
          <w:rFonts w:cs="Courier New"/>
        </w:rPr>
        <w:t>E.</w:t>
      </w:r>
      <w:r>
        <w:rPr>
          <w:rFonts w:cs="Courier New"/>
        </w:rPr>
        <w:tab/>
        <w:t>American Welding Society (AWS) Publications:</w:t>
      </w:r>
    </w:p>
    <w:p w14:paraId="65E71225" w14:textId="61EF68FA" w:rsidR="00EC2D11" w:rsidRDefault="00EC2D11">
      <w:pPr>
        <w:pStyle w:val="Pubs"/>
      </w:pPr>
      <w:r>
        <w:t>AWS D1.1</w:t>
      </w:r>
      <w:r w:rsidR="00293623">
        <w:t>/D1.1M</w:t>
      </w:r>
      <w:r w:rsidR="00D87B23">
        <w:t>:2020</w:t>
      </w:r>
      <w:r w:rsidR="00CB1CC9">
        <w:tab/>
      </w:r>
      <w:r>
        <w:t>Structural Welding Code</w:t>
      </w:r>
      <w:r w:rsidR="00D87B23">
        <w:t xml:space="preserve"> - Steel</w:t>
      </w:r>
    </w:p>
    <w:p w14:paraId="6CAFF08D" w14:textId="33977FD7" w:rsidR="00EC2D11" w:rsidRDefault="00EC2D11">
      <w:pPr>
        <w:pStyle w:val="Pubs"/>
      </w:pPr>
      <w:r>
        <w:t>AWS D1.4</w:t>
      </w:r>
      <w:r w:rsidR="00293623">
        <w:t>/D1.4M</w:t>
      </w:r>
      <w:r w:rsidR="00D87B23">
        <w:t>:20</w:t>
      </w:r>
      <w:r w:rsidR="00293623">
        <w:t>11</w:t>
      </w:r>
      <w:r w:rsidR="00CB1CC9">
        <w:tab/>
      </w:r>
      <w:r w:rsidR="00D87B23">
        <w:t xml:space="preserve">Structural Welding Code - </w:t>
      </w:r>
      <w:r>
        <w:t>Reinforcing Steel</w:t>
      </w:r>
    </w:p>
    <w:p w14:paraId="34AC4CA1" w14:textId="77777777" w:rsidR="00EC2D11" w:rsidRDefault="00EC2D11">
      <w:pPr>
        <w:pStyle w:val="ArticleB"/>
        <w:rPr>
          <w:rFonts w:cs="Courier New"/>
        </w:rPr>
      </w:pPr>
      <w:r>
        <w:rPr>
          <w:rFonts w:cs="Courier New"/>
        </w:rPr>
        <w:t>PART 2 - PRODUCTS</w:t>
      </w:r>
    </w:p>
    <w:p w14:paraId="6CFC1C45" w14:textId="5B55668A" w:rsidR="00EC2D11" w:rsidRDefault="00CD0149">
      <w:pPr>
        <w:pStyle w:val="ArticleB"/>
        <w:rPr>
          <w:rFonts w:cs="Courier New"/>
        </w:rPr>
      </w:pPr>
      <w:r>
        <w:rPr>
          <w:rFonts w:cs="Courier New"/>
        </w:rPr>
        <w:t>2.1</w:t>
      </w:r>
      <w:r w:rsidR="00EC2D11">
        <w:rPr>
          <w:rFonts w:cs="Courier New"/>
        </w:rPr>
        <w:t xml:space="preserve"> COARSE AGGREGATE</w:t>
      </w:r>
    </w:p>
    <w:p w14:paraId="1ED58046" w14:textId="77777777" w:rsidR="00EC2D11" w:rsidRDefault="00EC2D11">
      <w:pPr>
        <w:pStyle w:val="Level1"/>
        <w:rPr>
          <w:rFonts w:cs="Courier New"/>
        </w:rPr>
      </w:pPr>
      <w:r>
        <w:rPr>
          <w:rFonts w:cs="Courier New"/>
        </w:rPr>
        <w:t>A.</w:t>
      </w:r>
      <w:r>
        <w:rPr>
          <w:rFonts w:cs="Courier New"/>
        </w:rPr>
        <w:tab/>
        <w:t>Hard durable aggregate carefully graded from coarse to fine in proportions required to match approved samples</w:t>
      </w:r>
      <w:r w:rsidRPr="003F3FE8">
        <w:rPr>
          <w:rFonts w:cs="Courier New"/>
        </w:rPr>
        <w:t xml:space="preserve"> </w:t>
      </w:r>
      <w:r>
        <w:rPr>
          <w:rFonts w:cs="Courier New"/>
        </w:rPr>
        <w:t>of precast concrete columbarium units.</w:t>
      </w:r>
    </w:p>
    <w:p w14:paraId="7FA6C4FC" w14:textId="764BA87A" w:rsidR="00EC2D11" w:rsidRDefault="00CD0149">
      <w:pPr>
        <w:pStyle w:val="ArticleB"/>
        <w:rPr>
          <w:rFonts w:cs="Courier New"/>
        </w:rPr>
      </w:pPr>
      <w:r>
        <w:rPr>
          <w:rFonts w:cs="Courier New"/>
        </w:rPr>
        <w:t>2.2</w:t>
      </w:r>
      <w:r w:rsidR="00EC2D11">
        <w:rPr>
          <w:rFonts w:cs="Courier New"/>
        </w:rPr>
        <w:t xml:space="preserve"> AGGREGATE FOR BACK-UP MIX (Fine and Coarse Aggregate Lightweight):</w:t>
      </w:r>
    </w:p>
    <w:p w14:paraId="3BDFE34B" w14:textId="7D4DBF39" w:rsidR="00EC2D11" w:rsidRDefault="00EC2D11">
      <w:pPr>
        <w:pStyle w:val="Level1"/>
        <w:rPr>
          <w:rFonts w:cs="Courier New"/>
        </w:rPr>
      </w:pPr>
      <w:r>
        <w:rPr>
          <w:rFonts w:cs="Courier New"/>
        </w:rPr>
        <w:t>A.</w:t>
      </w:r>
      <w:r>
        <w:rPr>
          <w:rFonts w:cs="Courier New"/>
        </w:rPr>
        <w:tab/>
        <w:t>ASTM C33</w:t>
      </w:r>
      <w:r w:rsidR="00D87B23">
        <w:rPr>
          <w:rFonts w:cs="Courier New"/>
        </w:rPr>
        <w:t>/C33M-18</w:t>
      </w:r>
      <w:r>
        <w:rPr>
          <w:rFonts w:cs="Courier New"/>
        </w:rPr>
        <w:t>.  Limit gradation as required to produce the specified appearance and quality of concrete.</w:t>
      </w:r>
    </w:p>
    <w:p w14:paraId="171F95E1" w14:textId="4F8B432F" w:rsidR="00EC2D11" w:rsidRDefault="00CD0149">
      <w:pPr>
        <w:pStyle w:val="ArticleB"/>
        <w:rPr>
          <w:rFonts w:cs="Courier New"/>
        </w:rPr>
      </w:pPr>
      <w:r>
        <w:rPr>
          <w:rFonts w:cs="Courier New"/>
        </w:rPr>
        <w:t>2.3</w:t>
      </w:r>
      <w:r w:rsidR="00EC2D11">
        <w:rPr>
          <w:rFonts w:cs="Courier New"/>
        </w:rPr>
        <w:t xml:space="preserve"> PORTLAND CEMENT</w:t>
      </w:r>
    </w:p>
    <w:p w14:paraId="31C5A637" w14:textId="3AEDCC13" w:rsidR="00EC2D11" w:rsidRDefault="00EC2D11">
      <w:pPr>
        <w:pStyle w:val="Level1"/>
        <w:rPr>
          <w:rFonts w:cs="Courier New"/>
        </w:rPr>
      </w:pPr>
      <w:r>
        <w:rPr>
          <w:rFonts w:cs="Courier New"/>
        </w:rPr>
        <w:t>A.</w:t>
      </w:r>
      <w:r>
        <w:rPr>
          <w:rFonts w:cs="Courier New"/>
        </w:rPr>
        <w:tab/>
        <w:t>ASTM C150</w:t>
      </w:r>
      <w:r w:rsidR="00D87B23">
        <w:rPr>
          <w:rFonts w:cs="Courier New"/>
        </w:rPr>
        <w:t>/C150M-12</w:t>
      </w:r>
      <w:r>
        <w:rPr>
          <w:rFonts w:cs="Courier New"/>
        </w:rPr>
        <w:t>, Type I and Type II; Color as required.</w:t>
      </w:r>
    </w:p>
    <w:p w14:paraId="06865EC8" w14:textId="2C9D4D73" w:rsidR="00EC2D11" w:rsidRDefault="00CD0149">
      <w:pPr>
        <w:pStyle w:val="ArticleB"/>
        <w:rPr>
          <w:rFonts w:cs="Courier New"/>
        </w:rPr>
      </w:pPr>
      <w:r>
        <w:rPr>
          <w:rFonts w:cs="Courier New"/>
        </w:rPr>
        <w:t>2.4</w:t>
      </w:r>
      <w:r w:rsidR="00EC2D11">
        <w:rPr>
          <w:rFonts w:cs="Courier New"/>
        </w:rPr>
        <w:t xml:space="preserve"> STRUCTURAL STEEL</w:t>
      </w:r>
    </w:p>
    <w:p w14:paraId="6BEEC71D" w14:textId="5A6E77CD" w:rsidR="00EC2D11" w:rsidRDefault="00EC2D11">
      <w:pPr>
        <w:pStyle w:val="Level1"/>
        <w:rPr>
          <w:rFonts w:cs="Courier New"/>
        </w:rPr>
      </w:pPr>
      <w:r>
        <w:rPr>
          <w:rFonts w:cs="Courier New"/>
        </w:rPr>
        <w:t>A.</w:t>
      </w:r>
      <w:r>
        <w:rPr>
          <w:rFonts w:cs="Courier New"/>
        </w:rPr>
        <w:tab/>
        <w:t>ASTM A36</w:t>
      </w:r>
      <w:r w:rsidR="00D87B23">
        <w:rPr>
          <w:rFonts w:cs="Courier New"/>
        </w:rPr>
        <w:t>/A36M-19</w:t>
      </w:r>
      <w:r>
        <w:rPr>
          <w:rFonts w:cs="Courier New"/>
        </w:rPr>
        <w:t>.</w:t>
      </w:r>
    </w:p>
    <w:p w14:paraId="4259A709" w14:textId="29B0F36B" w:rsidR="00EC2D11" w:rsidRDefault="00CD0149">
      <w:pPr>
        <w:pStyle w:val="ArticleB"/>
        <w:rPr>
          <w:rFonts w:cs="Courier New"/>
        </w:rPr>
      </w:pPr>
      <w:r>
        <w:rPr>
          <w:rFonts w:cs="Courier New"/>
        </w:rPr>
        <w:t>2.5</w:t>
      </w:r>
      <w:r w:rsidR="00EC2D11">
        <w:rPr>
          <w:rFonts w:cs="Courier New"/>
        </w:rPr>
        <w:t xml:space="preserve"> STEEL FABRIC REINFORCEMENT</w:t>
      </w:r>
    </w:p>
    <w:p w14:paraId="0469D5B8" w14:textId="69AD869E" w:rsidR="00EC2D11" w:rsidRDefault="00EC2D11">
      <w:pPr>
        <w:pStyle w:val="Level1"/>
        <w:rPr>
          <w:rFonts w:cs="Courier New"/>
        </w:rPr>
      </w:pPr>
      <w:r>
        <w:rPr>
          <w:rFonts w:cs="Courier New"/>
        </w:rPr>
        <w:t>A.</w:t>
      </w:r>
      <w:r>
        <w:rPr>
          <w:rFonts w:cs="Courier New"/>
        </w:rPr>
        <w:tab/>
        <w:t xml:space="preserve">ASTM </w:t>
      </w:r>
      <w:r w:rsidR="00D87B23" w:rsidRPr="00D87B23">
        <w:rPr>
          <w:rFonts w:cs="Courier New"/>
        </w:rPr>
        <w:t>A1064/A1064M-18a</w:t>
      </w:r>
      <w:r>
        <w:rPr>
          <w:rFonts w:cs="Courier New"/>
        </w:rPr>
        <w:t>, galvanized.</w:t>
      </w:r>
    </w:p>
    <w:p w14:paraId="6B38B853" w14:textId="41123B15" w:rsidR="00EC2D11" w:rsidRDefault="00CD0149">
      <w:pPr>
        <w:pStyle w:val="ArticleB"/>
        <w:rPr>
          <w:rFonts w:cs="Courier New"/>
        </w:rPr>
      </w:pPr>
      <w:r>
        <w:rPr>
          <w:rFonts w:cs="Courier New"/>
        </w:rPr>
        <w:lastRenderedPageBreak/>
        <w:t>2.6</w:t>
      </w:r>
      <w:r w:rsidR="00EC2D11">
        <w:rPr>
          <w:rFonts w:cs="Courier New"/>
        </w:rPr>
        <w:t xml:space="preserve"> STEEL WIRE REINFORCEMENT</w:t>
      </w:r>
    </w:p>
    <w:p w14:paraId="7A04491A" w14:textId="77777777" w:rsidR="00EC2D11" w:rsidRDefault="00F73456">
      <w:pPr>
        <w:pStyle w:val="Level1"/>
        <w:rPr>
          <w:rFonts w:cs="Courier New"/>
        </w:rPr>
      </w:pPr>
      <w:r>
        <w:rPr>
          <w:rFonts w:cs="Courier New"/>
        </w:rPr>
        <w:t>A.</w:t>
      </w:r>
      <w:r>
        <w:rPr>
          <w:rFonts w:cs="Courier New"/>
        </w:rPr>
        <w:tab/>
        <w:t>ASTM A1064</w:t>
      </w:r>
      <w:r w:rsidR="00EC2D11">
        <w:rPr>
          <w:rFonts w:cs="Courier New"/>
        </w:rPr>
        <w:t>, cold drawn.</w:t>
      </w:r>
    </w:p>
    <w:p w14:paraId="11755B84" w14:textId="73716CBE" w:rsidR="00EC2D11" w:rsidRDefault="00CD0149">
      <w:pPr>
        <w:pStyle w:val="ArticleB"/>
        <w:rPr>
          <w:rFonts w:cs="Courier New"/>
        </w:rPr>
      </w:pPr>
      <w:r>
        <w:rPr>
          <w:rFonts w:cs="Courier New"/>
        </w:rPr>
        <w:t>2.7</w:t>
      </w:r>
      <w:r w:rsidR="00EC2D11">
        <w:rPr>
          <w:rFonts w:cs="Courier New"/>
        </w:rPr>
        <w:t xml:space="preserve"> REINFORCING STEEL</w:t>
      </w:r>
    </w:p>
    <w:p w14:paraId="5E448E2C" w14:textId="58B86479" w:rsidR="00EC2D11" w:rsidRDefault="00EC2D11">
      <w:pPr>
        <w:pStyle w:val="Level1"/>
        <w:rPr>
          <w:rFonts w:cs="Courier New"/>
        </w:rPr>
      </w:pPr>
      <w:r>
        <w:rPr>
          <w:rFonts w:cs="Courier New"/>
        </w:rPr>
        <w:t>A.</w:t>
      </w:r>
      <w:r>
        <w:rPr>
          <w:rFonts w:cs="Courier New"/>
        </w:rPr>
        <w:tab/>
        <w:t>ASTM A615</w:t>
      </w:r>
      <w:r w:rsidR="00D87B23">
        <w:rPr>
          <w:rFonts w:cs="Courier New"/>
        </w:rPr>
        <w:t>/A615-M12</w:t>
      </w:r>
      <w:r>
        <w:rPr>
          <w:rFonts w:cs="Courier New"/>
        </w:rPr>
        <w:t>, deformed, Grade 60.</w:t>
      </w:r>
    </w:p>
    <w:p w14:paraId="070F292C" w14:textId="6165A63D" w:rsidR="00EC2D11" w:rsidRDefault="00CD0149">
      <w:pPr>
        <w:pStyle w:val="ArticleB"/>
        <w:rPr>
          <w:rFonts w:cs="Courier New"/>
        </w:rPr>
      </w:pPr>
      <w:r>
        <w:rPr>
          <w:rFonts w:cs="Courier New"/>
        </w:rPr>
        <w:t>2.8</w:t>
      </w:r>
      <w:r w:rsidR="00EC2D11">
        <w:rPr>
          <w:rFonts w:cs="Courier New"/>
        </w:rPr>
        <w:t xml:space="preserve"> MISCELLANEOUS GALVANIZED STEEL ITEMS</w:t>
      </w:r>
    </w:p>
    <w:p w14:paraId="6BAB21C6" w14:textId="77777777" w:rsidR="00EC2D11" w:rsidRDefault="00EC2D11">
      <w:pPr>
        <w:pStyle w:val="Level1"/>
        <w:rPr>
          <w:rFonts w:cs="Courier New"/>
        </w:rPr>
      </w:pPr>
      <w:r>
        <w:rPr>
          <w:rFonts w:cs="Courier New"/>
        </w:rPr>
        <w:t>A.</w:t>
      </w:r>
      <w:r>
        <w:rPr>
          <w:rFonts w:cs="Courier New"/>
        </w:rPr>
        <w:tab/>
        <w:t>Bolts, nuts, washers, anchors, inserts, and the like for handling, erection, or use by trades.</w:t>
      </w:r>
    </w:p>
    <w:p w14:paraId="1F3B89E4" w14:textId="77777777" w:rsidR="00BF4819" w:rsidRDefault="00BF4819" w:rsidP="00BF4819">
      <w:pPr>
        <w:pStyle w:val="SpecNote"/>
      </w:pPr>
      <w:r>
        <w:t>SPEC WRITER NOTES:</w:t>
      </w:r>
    </w:p>
    <w:p w14:paraId="4A25A51A" w14:textId="77777777" w:rsidR="00BF4819" w:rsidRDefault="00BF4819" w:rsidP="00BF4819">
      <w:pPr>
        <w:pStyle w:val="SpecNote"/>
      </w:pPr>
      <w:r>
        <w:t>1.</w:t>
      </w:r>
      <w:r>
        <w:tab/>
        <w:t xml:space="preserve">The spec writer shall modify the following </w:t>
      </w:r>
      <w:r w:rsidR="00940CDF">
        <w:t>section, if the niche cover attachment hardware is to be other than the NCA standard stainless steel rosette system.</w:t>
      </w:r>
    </w:p>
    <w:p w14:paraId="213BB5E8" w14:textId="13A75DAF" w:rsidR="00EC2D11" w:rsidRDefault="00E1710A">
      <w:pPr>
        <w:pStyle w:val="ArticleB"/>
        <w:rPr>
          <w:rFonts w:cs="Courier New"/>
        </w:rPr>
      </w:pPr>
      <w:r>
        <w:rPr>
          <w:rFonts w:cs="Courier New"/>
        </w:rPr>
        <w:t>2.9</w:t>
      </w:r>
      <w:r w:rsidR="00EC2D11">
        <w:rPr>
          <w:rFonts w:cs="Courier New"/>
        </w:rPr>
        <w:t xml:space="preserve"> NICHE COVER ATTACHMENT hardware (Rosettes)</w:t>
      </w:r>
    </w:p>
    <w:p w14:paraId="0ABE487F" w14:textId="16C1CF27" w:rsidR="00EC2D11" w:rsidRDefault="00EC2D11">
      <w:pPr>
        <w:pStyle w:val="Level1"/>
        <w:rPr>
          <w:rFonts w:cs="Courier New"/>
        </w:rPr>
      </w:pPr>
      <w:bookmarkStart w:id="6" w:name="_Hlk119063014"/>
      <w:r>
        <w:rPr>
          <w:rFonts w:cs="Courier New"/>
        </w:rPr>
        <w:t>A.</w:t>
      </w:r>
      <w:r>
        <w:rPr>
          <w:rFonts w:cs="Courier New"/>
        </w:rPr>
        <w:tab/>
        <w:t xml:space="preserve">VA National Cemetery Administration, standard </w:t>
      </w:r>
      <w:r w:rsidR="00B56B0B">
        <w:rPr>
          <w:rFonts w:cs="Courier New"/>
        </w:rPr>
        <w:t>stainless-steel</w:t>
      </w:r>
      <w:r>
        <w:rPr>
          <w:rFonts w:cs="Courier New"/>
        </w:rPr>
        <w:t xml:space="preserve"> rosette, mounting brackets, and bolts for complete attachment of the niche covers to the precast columbarium units </w:t>
      </w:r>
      <w:r w:rsidR="00940CDF">
        <w:rPr>
          <w:rFonts w:cs="Courier New"/>
        </w:rPr>
        <w:t xml:space="preserve">are to be </w:t>
      </w:r>
      <w:r>
        <w:rPr>
          <w:rFonts w:cs="Courier New"/>
        </w:rPr>
        <w:t>as shown on drawings:</w:t>
      </w:r>
    </w:p>
    <w:p w14:paraId="40EFE0FE" w14:textId="77777777" w:rsidR="00FF3C67" w:rsidRDefault="00EC2D11" w:rsidP="00EC2D11">
      <w:pPr>
        <w:pStyle w:val="Level2"/>
      </w:pPr>
      <w:r>
        <w:t>1.</w:t>
      </w:r>
      <w:r>
        <w:tab/>
      </w:r>
      <w:r w:rsidR="00FF3C67">
        <w:t>Rosettes</w:t>
      </w:r>
    </w:p>
    <w:p w14:paraId="4D97343C" w14:textId="77777777" w:rsidR="00EC2D11" w:rsidRDefault="00FF3C67" w:rsidP="00FF3C67">
      <w:pPr>
        <w:pStyle w:val="Level3"/>
      </w:pPr>
      <w:r>
        <w:t xml:space="preserve">a. </w:t>
      </w:r>
      <w:r w:rsidR="00EC2D11">
        <w:t xml:space="preserve">ASTM Type 316 stainless steel sheet goods, </w:t>
      </w:r>
      <w:r w:rsidR="005F170C">
        <w:t>2.7 mm (</w:t>
      </w:r>
      <w:r w:rsidR="00EC2D11">
        <w:t>0.100 inch</w:t>
      </w:r>
      <w:r w:rsidR="005F170C">
        <w:t>)</w:t>
      </w:r>
      <w:r w:rsidR="00EC2D11">
        <w:t xml:space="preserve"> thick</w:t>
      </w:r>
      <w:r>
        <w:t>.</w:t>
      </w:r>
    </w:p>
    <w:p w14:paraId="3CBBB1F8" w14:textId="77777777" w:rsidR="00EC2D11" w:rsidRDefault="00FF3C67" w:rsidP="00FF3C67">
      <w:pPr>
        <w:pStyle w:val="Level3"/>
      </w:pPr>
      <w:r>
        <w:t>b.</w:t>
      </w:r>
      <w:r w:rsidR="00EC2D11">
        <w:tab/>
        <w:t xml:space="preserve">Die stamp, producing an eight-petal flower pattern as shown on drawings, </w:t>
      </w:r>
      <w:r w:rsidR="005F170C">
        <w:t>25 mm (</w:t>
      </w:r>
      <w:r w:rsidR="00EC2D11">
        <w:t>one-inch</w:t>
      </w:r>
      <w:r w:rsidR="005F170C">
        <w:t>)</w:t>
      </w:r>
      <w:r w:rsidR="00EC2D11">
        <w:t xml:space="preserve"> diameter with slight convex; center hole of </w:t>
      </w:r>
      <w:r w:rsidR="005F170C">
        <w:t>5.5 mm (</w:t>
      </w:r>
      <w:r w:rsidR="00EC2D11">
        <w:t>0.218"</w:t>
      </w:r>
      <w:r w:rsidR="005F170C">
        <w:t>)</w:t>
      </w:r>
      <w:r w:rsidR="00EC2D11">
        <w:t xml:space="preserve">, concentric to outer edge, with shoulder recess of </w:t>
      </w:r>
      <w:r w:rsidR="005F170C">
        <w:t xml:space="preserve">10 </w:t>
      </w:r>
      <w:proofErr w:type="gramStart"/>
      <w:r w:rsidR="005F170C">
        <w:t>mm(</w:t>
      </w:r>
      <w:proofErr w:type="gramEnd"/>
      <w:r w:rsidR="00EC2D11">
        <w:t>0.400"</w:t>
      </w:r>
      <w:r w:rsidR="005F170C">
        <w:t>)</w:t>
      </w:r>
      <w:r w:rsidR="00EC2D11">
        <w:t xml:space="preserve"> in diameter and</w:t>
      </w:r>
      <w:r w:rsidR="005F170C">
        <w:t xml:space="preserve"> 1mm (</w:t>
      </w:r>
      <w:r w:rsidR="00EC2D11">
        <w:t>0.035"</w:t>
      </w:r>
      <w:r w:rsidR="005F170C">
        <w:t>)</w:t>
      </w:r>
      <w:r w:rsidR="00EC2D11">
        <w:t xml:space="preserve"> in depth.</w:t>
      </w:r>
    </w:p>
    <w:p w14:paraId="07A75E93" w14:textId="380507D8" w:rsidR="00EC2D11" w:rsidRDefault="00FF3C67" w:rsidP="00FF3C67">
      <w:pPr>
        <w:pStyle w:val="Level3"/>
      </w:pPr>
      <w:r>
        <w:t>c.</w:t>
      </w:r>
      <w:r w:rsidR="00EC2D11">
        <w:tab/>
        <w:t>Luster finish.</w:t>
      </w:r>
    </w:p>
    <w:p w14:paraId="340AB66C" w14:textId="5E442C15" w:rsidR="009E7F6A" w:rsidRDefault="009E7F6A" w:rsidP="00FF3C67">
      <w:pPr>
        <w:pStyle w:val="Level3"/>
      </w:pPr>
      <w:r w:rsidRPr="009E7F6A">
        <w:t>d. Where indicated, Rosettes shall match existing in place at the site in color, finish, and design.</w:t>
      </w:r>
    </w:p>
    <w:p w14:paraId="3AE3DAF6" w14:textId="77777777" w:rsidR="00FF3C67" w:rsidRDefault="00FF3C67">
      <w:pPr>
        <w:pStyle w:val="Level2"/>
      </w:pPr>
      <w:r>
        <w:t>2</w:t>
      </w:r>
      <w:r w:rsidR="00EC2D11">
        <w:t>.</w:t>
      </w:r>
      <w:r w:rsidR="00EC2D11">
        <w:tab/>
      </w:r>
      <w:r>
        <w:t>Interior mounting and attachment elements:</w:t>
      </w:r>
    </w:p>
    <w:p w14:paraId="5253D3A0" w14:textId="2434D713" w:rsidR="00EC2D11" w:rsidRDefault="00FF3C67" w:rsidP="00FF3C67">
      <w:pPr>
        <w:pStyle w:val="Level3"/>
      </w:pPr>
      <w:r>
        <w:t>a.</w:t>
      </w:r>
      <w:r>
        <w:tab/>
        <w:t>ASTM Type 316</w:t>
      </w:r>
      <w:r w:rsidR="00EC2D11">
        <w:t xml:space="preserve"> stainless steel tamper-resistant bolts, nuts, washers, anchors, mounting brackets, inserts and the like.</w:t>
      </w:r>
    </w:p>
    <w:bookmarkEnd w:id="6"/>
    <w:p w14:paraId="74EA8D2B" w14:textId="780A98B2" w:rsidR="00EC2D11" w:rsidRDefault="00E1710A">
      <w:pPr>
        <w:pStyle w:val="ArticleB"/>
        <w:rPr>
          <w:rFonts w:cs="Courier New"/>
        </w:rPr>
      </w:pPr>
      <w:r>
        <w:rPr>
          <w:rFonts w:cs="Courier New"/>
        </w:rPr>
        <w:t>2.10</w:t>
      </w:r>
      <w:r w:rsidR="00EC2D11">
        <w:rPr>
          <w:rFonts w:cs="Courier New"/>
        </w:rPr>
        <w:t xml:space="preserve"> </w:t>
      </w:r>
      <w:r w:rsidR="009E7F6A">
        <w:rPr>
          <w:rFonts w:cs="Courier New"/>
        </w:rPr>
        <w:t xml:space="preserve">joint </w:t>
      </w:r>
      <w:r w:rsidR="00EC2D11">
        <w:rPr>
          <w:rFonts w:cs="Courier New"/>
        </w:rPr>
        <w:t>BACK-UP MATERIAL</w:t>
      </w:r>
    </w:p>
    <w:p w14:paraId="6536A7F9" w14:textId="77777777" w:rsidR="00EC2D11" w:rsidRDefault="00EC2D11">
      <w:pPr>
        <w:pStyle w:val="Level1"/>
        <w:rPr>
          <w:rFonts w:cs="Courier New"/>
        </w:rPr>
      </w:pPr>
      <w:r>
        <w:rPr>
          <w:rFonts w:cs="Courier New"/>
        </w:rPr>
        <w:t>A.</w:t>
      </w:r>
      <w:r>
        <w:rPr>
          <w:rFonts w:cs="Courier New"/>
        </w:rPr>
        <w:tab/>
        <w:t>Closed cell neoprene, butyl, polyurethane, vinyl or polyethylene foam rod, diameter approximately 1-1/3 times the joint width.</w:t>
      </w:r>
    </w:p>
    <w:p w14:paraId="7CD6F74F" w14:textId="540568B6" w:rsidR="00EC2D11" w:rsidRDefault="00E1710A">
      <w:pPr>
        <w:pStyle w:val="ArticleB"/>
        <w:rPr>
          <w:rFonts w:cs="Courier New"/>
        </w:rPr>
      </w:pPr>
      <w:r>
        <w:rPr>
          <w:rFonts w:cs="Courier New"/>
        </w:rPr>
        <w:t>2.11</w:t>
      </w:r>
      <w:r w:rsidR="00EC2D11">
        <w:rPr>
          <w:rFonts w:cs="Courier New"/>
        </w:rPr>
        <w:t xml:space="preserve"> BOND BREAKERS</w:t>
      </w:r>
    </w:p>
    <w:p w14:paraId="5DDA9B91" w14:textId="77777777" w:rsidR="00EC2D11" w:rsidRDefault="00EC2D11">
      <w:pPr>
        <w:pStyle w:val="Level1"/>
        <w:rPr>
          <w:rFonts w:cs="Courier New"/>
        </w:rPr>
      </w:pPr>
      <w:r>
        <w:rPr>
          <w:rFonts w:cs="Courier New"/>
        </w:rPr>
        <w:t>A.</w:t>
      </w:r>
      <w:r>
        <w:rPr>
          <w:rFonts w:cs="Courier New"/>
        </w:rPr>
        <w:tab/>
        <w:t>Type and material recommended by sealant manufacturer.</w:t>
      </w:r>
    </w:p>
    <w:p w14:paraId="268EEBE9" w14:textId="40CEC64D" w:rsidR="00EC2D11" w:rsidRDefault="00E1710A">
      <w:pPr>
        <w:pStyle w:val="ArticleB"/>
        <w:rPr>
          <w:rFonts w:cs="Courier New"/>
        </w:rPr>
      </w:pPr>
      <w:r>
        <w:rPr>
          <w:rFonts w:cs="Courier New"/>
        </w:rPr>
        <w:t>2.12</w:t>
      </w:r>
      <w:r w:rsidR="00EC2D11">
        <w:rPr>
          <w:rFonts w:cs="Courier New"/>
        </w:rPr>
        <w:t xml:space="preserve"> </w:t>
      </w:r>
      <w:r w:rsidR="00C37BED">
        <w:rPr>
          <w:rFonts w:cs="Courier New"/>
        </w:rPr>
        <w:t xml:space="preserve">JOINT </w:t>
      </w:r>
      <w:r w:rsidR="00EC2D11">
        <w:rPr>
          <w:rFonts w:cs="Courier New"/>
        </w:rPr>
        <w:t>SEAL</w:t>
      </w:r>
      <w:r w:rsidR="00C37BED">
        <w:rPr>
          <w:rFonts w:cs="Courier New"/>
        </w:rPr>
        <w:t>ANTS</w:t>
      </w:r>
    </w:p>
    <w:p w14:paraId="53FD0224" w14:textId="20A272C8" w:rsidR="00EC2D11" w:rsidRDefault="00EC2D11">
      <w:pPr>
        <w:pStyle w:val="Level1"/>
        <w:rPr>
          <w:rFonts w:cs="Courier New"/>
        </w:rPr>
      </w:pPr>
      <w:r>
        <w:rPr>
          <w:rFonts w:cs="Courier New"/>
        </w:rPr>
        <w:t>A.</w:t>
      </w:r>
      <w:r>
        <w:rPr>
          <w:rFonts w:cs="Courier New"/>
        </w:rPr>
        <w:tab/>
      </w:r>
      <w:r w:rsidR="00EC2B44">
        <w:rPr>
          <w:rFonts w:cs="Courier New"/>
        </w:rPr>
        <w:t>Elastomeric, single-component,</w:t>
      </w:r>
      <w:r w:rsidR="00192AA1">
        <w:rPr>
          <w:rFonts w:cs="Courier New"/>
        </w:rPr>
        <w:t xml:space="preserve"> non-staining silicone sealant, </w:t>
      </w:r>
      <w:r w:rsidR="00EC2B44">
        <w:rPr>
          <w:rFonts w:cs="Courier New"/>
        </w:rPr>
        <w:t xml:space="preserve">meeting requirements of </w:t>
      </w:r>
      <w:r>
        <w:rPr>
          <w:rFonts w:cs="Courier New"/>
        </w:rPr>
        <w:t>ASTM C 920, Type S, Grade NS, Class 25</w:t>
      </w:r>
      <w:r w:rsidR="00EC2B44">
        <w:rPr>
          <w:rFonts w:cs="Courier New"/>
        </w:rPr>
        <w:t xml:space="preserve"> or higher</w:t>
      </w:r>
      <w:r>
        <w:rPr>
          <w:rFonts w:cs="Courier New"/>
        </w:rPr>
        <w:t>.</w:t>
      </w:r>
      <w:r w:rsidR="00962837">
        <w:rPr>
          <w:rFonts w:cs="Courier New"/>
        </w:rPr>
        <w:t xml:space="preserve"> Color to match </w:t>
      </w:r>
      <w:r w:rsidR="005A08D8">
        <w:rPr>
          <w:rFonts w:cs="Courier New"/>
        </w:rPr>
        <w:t xml:space="preserve">ultimate </w:t>
      </w:r>
      <w:r w:rsidR="00962837">
        <w:rPr>
          <w:rFonts w:cs="Courier New"/>
        </w:rPr>
        <w:t>finish</w:t>
      </w:r>
      <w:r w:rsidR="005A08D8">
        <w:rPr>
          <w:rFonts w:cs="Courier New"/>
        </w:rPr>
        <w:t xml:space="preserve"> of</w:t>
      </w:r>
      <w:r w:rsidR="00962837">
        <w:rPr>
          <w:rFonts w:cs="Courier New"/>
        </w:rPr>
        <w:t xml:space="preserve"> vertical precast web unit face.</w:t>
      </w:r>
    </w:p>
    <w:p w14:paraId="2C47F745" w14:textId="131A3920" w:rsidR="00EC2D11" w:rsidRDefault="00E1710A">
      <w:pPr>
        <w:pStyle w:val="ArticleB"/>
        <w:rPr>
          <w:rFonts w:cs="Courier New"/>
        </w:rPr>
      </w:pPr>
      <w:r>
        <w:rPr>
          <w:rFonts w:cs="Courier New"/>
        </w:rPr>
        <w:lastRenderedPageBreak/>
        <w:t>2.13</w:t>
      </w:r>
      <w:r w:rsidR="00EC2D11">
        <w:rPr>
          <w:rFonts w:cs="Courier New"/>
        </w:rPr>
        <w:t xml:space="preserve"> FABRICATION</w:t>
      </w:r>
    </w:p>
    <w:p w14:paraId="5FE5E3E3" w14:textId="700E4BA0" w:rsidR="00EC2D11" w:rsidRDefault="00EC2D11">
      <w:pPr>
        <w:pStyle w:val="Level1"/>
        <w:rPr>
          <w:rFonts w:cs="Courier New"/>
        </w:rPr>
      </w:pPr>
      <w:r>
        <w:rPr>
          <w:rFonts w:cs="Courier New"/>
        </w:rPr>
        <w:t>A.</w:t>
      </w:r>
      <w:r>
        <w:rPr>
          <w:rFonts w:cs="Courier New"/>
        </w:rPr>
        <w:tab/>
        <w:t xml:space="preserve">Precast concrete columbarium units shall NOT </w:t>
      </w:r>
      <w:proofErr w:type="gramStart"/>
      <w:r>
        <w:rPr>
          <w:rFonts w:cs="Courier New"/>
        </w:rPr>
        <w:t>be:</w:t>
      </w:r>
      <w:proofErr w:type="gramEnd"/>
      <w:r>
        <w:rPr>
          <w:rFonts w:cs="Courier New"/>
        </w:rPr>
        <w:t xml:space="preserve"> fabricated, delivered or incorporated in the work until samples have been approved.</w:t>
      </w:r>
      <w:r w:rsidR="00FB3DE9" w:rsidRPr="00FB3DE9">
        <w:rPr>
          <w:rFonts w:cs="Courier New"/>
        </w:rPr>
        <w:t xml:space="preserve"> </w:t>
      </w:r>
      <w:r w:rsidR="00FB3DE9">
        <w:rPr>
          <w:rFonts w:cs="Courier New"/>
        </w:rPr>
        <w:t>Adhere</w:t>
      </w:r>
      <w:r w:rsidR="00FB3DE9" w:rsidRPr="00FB3DE9">
        <w:rPr>
          <w:rFonts w:cs="Courier New"/>
        </w:rPr>
        <w:t xml:space="preserve"> to National Precast Concrete Association (NPCA) </w:t>
      </w:r>
      <w:r w:rsidR="00FB3DE9">
        <w:rPr>
          <w:rFonts w:cs="Courier New"/>
        </w:rPr>
        <w:t xml:space="preserve">standards </w:t>
      </w:r>
      <w:r w:rsidR="00FB3DE9" w:rsidRPr="00FB3DE9">
        <w:rPr>
          <w:rFonts w:cs="Courier New"/>
        </w:rPr>
        <w:t>for fabrication, handling, and erection. Tolerances shall be as indicated herein.</w:t>
      </w:r>
    </w:p>
    <w:p w14:paraId="116462CB" w14:textId="77777777" w:rsidR="00EC2D11" w:rsidRDefault="00EC2D11">
      <w:pPr>
        <w:pStyle w:val="Level2"/>
        <w:rPr>
          <w:rFonts w:cs="Courier New"/>
        </w:rPr>
      </w:pPr>
      <w:r>
        <w:rPr>
          <w:rFonts w:cs="Courier New"/>
        </w:rPr>
        <w:t>1.</w:t>
      </w:r>
      <w:r>
        <w:rPr>
          <w:rFonts w:cs="Courier New"/>
        </w:rPr>
        <w:tab/>
        <w:t>Concrete for precast columbarium units shall have mini</w:t>
      </w:r>
      <w:r w:rsidR="005F170C">
        <w:rPr>
          <w:rFonts w:cs="Courier New"/>
        </w:rPr>
        <w:t>mum compressive strength of 35</w:t>
      </w:r>
      <w:r>
        <w:rPr>
          <w:rFonts w:cs="Courier New"/>
        </w:rPr>
        <w:t xml:space="preserve"> MPa (5,000 psi) at 28 days.</w:t>
      </w:r>
    </w:p>
    <w:p w14:paraId="532ECBBA" w14:textId="43405658" w:rsidR="00EC2D11" w:rsidRDefault="00EC2D11">
      <w:pPr>
        <w:pStyle w:val="Level2"/>
        <w:rPr>
          <w:rFonts w:cs="Courier New"/>
        </w:rPr>
      </w:pPr>
      <w:r>
        <w:rPr>
          <w:rFonts w:cs="Courier New"/>
        </w:rPr>
        <w:t>2.</w:t>
      </w:r>
      <w:r>
        <w:rPr>
          <w:rFonts w:cs="Courier New"/>
        </w:rPr>
        <w:tab/>
        <w:t>Provide additional steel reinforcing as required for casting, handling and erection loads.</w:t>
      </w:r>
      <w:r w:rsidR="00FB3DE9" w:rsidRPr="00FB3DE9">
        <w:rPr>
          <w:rFonts w:cs="Courier New"/>
        </w:rPr>
        <w:t xml:space="preserve"> Adhere to American Welding Society (AWS) Publications AWS D1.1/D1.1M:2020 and AWS D1.4/D1.4M:2011 for structural welding codes</w:t>
      </w:r>
      <w:r w:rsidR="004966B7">
        <w:rPr>
          <w:rFonts w:cs="Courier New"/>
        </w:rPr>
        <w:t xml:space="preserve"> and requirements</w:t>
      </w:r>
      <w:r w:rsidR="00FB3DE9" w:rsidRPr="00FB3DE9">
        <w:rPr>
          <w:rFonts w:cs="Courier New"/>
        </w:rPr>
        <w:t>.</w:t>
      </w:r>
    </w:p>
    <w:p w14:paraId="454A916F" w14:textId="77777777" w:rsidR="00EC2D11" w:rsidRDefault="00EC2D11">
      <w:pPr>
        <w:pStyle w:val="Level2"/>
        <w:rPr>
          <w:rFonts w:cs="Courier New"/>
        </w:rPr>
      </w:pPr>
      <w:r>
        <w:rPr>
          <w:rFonts w:cs="Courier New"/>
        </w:rPr>
        <w:t>3.</w:t>
      </w:r>
      <w:r>
        <w:rPr>
          <w:rFonts w:cs="Courier New"/>
        </w:rPr>
        <w:tab/>
        <w:t xml:space="preserve">Back-up Mix:  Porosity, strength, </w:t>
      </w:r>
      <w:proofErr w:type="gramStart"/>
      <w:r>
        <w:rPr>
          <w:rFonts w:cs="Courier New"/>
        </w:rPr>
        <w:t>weight</w:t>
      </w:r>
      <w:proofErr w:type="gramEnd"/>
      <w:r>
        <w:rPr>
          <w:rFonts w:cs="Courier New"/>
        </w:rPr>
        <w:t xml:space="preserve"> and gradation of coarse aggregate shall be as required to produce specified characteristics.</w:t>
      </w:r>
    </w:p>
    <w:p w14:paraId="58BA3A9F" w14:textId="77777777" w:rsidR="00EC2D11" w:rsidRDefault="00EC2D11">
      <w:pPr>
        <w:pStyle w:val="Level2"/>
        <w:rPr>
          <w:rFonts w:cs="Courier New"/>
        </w:rPr>
      </w:pPr>
      <w:r>
        <w:rPr>
          <w:rFonts w:cs="Courier New"/>
        </w:rPr>
        <w:t>4.</w:t>
      </w:r>
      <w:r>
        <w:rPr>
          <w:rFonts w:cs="Courier New"/>
        </w:rPr>
        <w:tab/>
        <w:t>Columbarium units shall be cast in steel forms designed to suit shape and finish required and to withstand high frequency vibration.  Concrete shall be deposited in oiled forms.  Form oil shall be non-staining type.  Vibrations, where required, shall be continuous during process of casting to attain through compaction, complete embedment of reinforcement and to assure concrete of uniform and maximum density without segregation of mix and full thickness of precast element is attained.</w:t>
      </w:r>
    </w:p>
    <w:p w14:paraId="7B67C3CB" w14:textId="713688F4" w:rsidR="00EC2D11" w:rsidRDefault="00EC2D11">
      <w:pPr>
        <w:pStyle w:val="Level3"/>
        <w:rPr>
          <w:rFonts w:cs="Courier New"/>
        </w:rPr>
      </w:pPr>
      <w:r>
        <w:rPr>
          <w:rFonts w:cs="Courier New"/>
        </w:rPr>
        <w:t>a.</w:t>
      </w:r>
      <w:r>
        <w:rPr>
          <w:rFonts w:cs="Courier New"/>
        </w:rPr>
        <w:tab/>
        <w:t>Anchors, lifting devices, provisions for cutouts and openings, notches, inserts and similar items required for the work of other trades shall be accurately positioned in forms before casting elements.</w:t>
      </w:r>
    </w:p>
    <w:p w14:paraId="56CF4160" w14:textId="2BF9C189" w:rsidR="00EC2D11" w:rsidRDefault="00EC2D11">
      <w:pPr>
        <w:pStyle w:val="Level3"/>
        <w:rPr>
          <w:rFonts w:cs="Courier New"/>
        </w:rPr>
      </w:pPr>
      <w:r>
        <w:rPr>
          <w:rFonts w:cs="Courier New"/>
        </w:rPr>
        <w:t>b.</w:t>
      </w:r>
      <w:r>
        <w:rPr>
          <w:rFonts w:cs="Courier New"/>
        </w:rPr>
        <w:tab/>
      </w:r>
      <w:r w:rsidR="00C33E2D">
        <w:rPr>
          <w:rFonts w:cs="Courier New"/>
        </w:rPr>
        <w:t>F</w:t>
      </w:r>
      <w:r>
        <w:rPr>
          <w:rFonts w:cs="Courier New"/>
        </w:rPr>
        <w:t xml:space="preserve">astener location holes, including those for anchoring of units and attachment of niche covers, shall be cast into units.  Drilling </w:t>
      </w:r>
      <w:r w:rsidR="00C33E2D">
        <w:rPr>
          <w:rFonts w:cs="Courier New"/>
        </w:rPr>
        <w:t>in</w:t>
      </w:r>
      <w:r>
        <w:rPr>
          <w:rFonts w:cs="Courier New"/>
        </w:rPr>
        <w:t>to precast concrete columbarium units, after fabrication, shall not be acceptable</w:t>
      </w:r>
      <w:r w:rsidR="00C33E2D">
        <w:rPr>
          <w:rFonts w:cs="Courier New"/>
        </w:rPr>
        <w:t>, except where pins are to be inserted through the tops of the units into the caps above, or where pins are to be inserted through the bottom of the precast niche units into the foundation below.</w:t>
      </w:r>
      <w:r w:rsidR="00C37BED" w:rsidRPr="00C37BED">
        <w:rPr>
          <w:rFonts w:cs="Courier New"/>
        </w:rPr>
        <w:t xml:space="preserve"> </w:t>
      </w:r>
      <w:r w:rsidR="00C37BED">
        <w:rPr>
          <w:rFonts w:cs="Courier New"/>
        </w:rPr>
        <w:t>Pin hole locations shall be to the sides of niche and shall not be centered in the niche.</w:t>
      </w:r>
    </w:p>
    <w:p w14:paraId="680BD8D0" w14:textId="77777777" w:rsidR="00EC2D11" w:rsidRDefault="00EC2D11">
      <w:pPr>
        <w:pStyle w:val="Level2"/>
        <w:rPr>
          <w:rFonts w:cs="Courier New"/>
        </w:rPr>
      </w:pPr>
      <w:r>
        <w:rPr>
          <w:rFonts w:cs="Courier New"/>
        </w:rPr>
        <w:t>5.</w:t>
      </w:r>
      <w:r>
        <w:rPr>
          <w:rFonts w:cs="Courier New"/>
        </w:rPr>
        <w:tab/>
        <w:t xml:space="preserve">Cement, aggregate and water shall be obtained from single sources for facing mix of precast concrete work </w:t>
      </w:r>
      <w:proofErr w:type="gramStart"/>
      <w:r>
        <w:rPr>
          <w:rFonts w:cs="Courier New"/>
        </w:rPr>
        <w:t>in order to</w:t>
      </w:r>
      <w:proofErr w:type="gramEnd"/>
      <w:r>
        <w:rPr>
          <w:rFonts w:cs="Courier New"/>
        </w:rPr>
        <w:t xml:space="preserve"> assure regularity of appearance and uniformity of color.</w:t>
      </w:r>
    </w:p>
    <w:p w14:paraId="1E1AA1DF" w14:textId="3447A61E" w:rsidR="00CB1CC9" w:rsidRDefault="00EC2D11" w:rsidP="00CD0E73">
      <w:pPr>
        <w:pStyle w:val="SpecNote"/>
        <w:keepNext/>
        <w:keepLines/>
        <w:rPr>
          <w:rFonts w:cs="Courier New"/>
        </w:rPr>
      </w:pPr>
      <w:r>
        <w:lastRenderedPageBreak/>
        <w:t>6.</w:t>
      </w:r>
      <w:r>
        <w:tab/>
        <w:t xml:space="preserve">Finish: Exposed faces shall have smooth natural concrete finish, unless otherwise noted.  </w:t>
      </w:r>
      <w:r w:rsidR="00D37DF8">
        <w:t>Following removal from the forms but b</w:t>
      </w:r>
      <w:r w:rsidR="009F5D5B">
        <w:t>efore shipping to the site, t</w:t>
      </w:r>
      <w:r>
        <w:t xml:space="preserve">he </w:t>
      </w:r>
      <w:r w:rsidR="00133A87">
        <w:t xml:space="preserve">manufacturer shall process and clean the </w:t>
      </w:r>
      <w:r>
        <w:t xml:space="preserve">face of the units </w:t>
      </w:r>
      <w:r w:rsidR="00133A87">
        <w:t>of all debris and form oil</w:t>
      </w:r>
      <w:r>
        <w:t xml:space="preserve"> to </w:t>
      </w:r>
      <w:r w:rsidR="00C37BED">
        <w:t>ensure</w:t>
      </w:r>
      <w:r>
        <w:t xml:space="preserve"> that the discoloration and blemishes on the niche faces are removed</w:t>
      </w:r>
      <w:r w:rsidR="00D37DF8">
        <w:t xml:space="preserve">. //The entire surface of the niche faces shall then receive </w:t>
      </w:r>
      <w:r w:rsidR="009F5D5B">
        <w:t>an evenly applied sack-rubbed finish</w:t>
      </w:r>
      <w:r>
        <w:t xml:space="preserve"> before shippin</w:t>
      </w:r>
      <w:r w:rsidR="00CB1CC9">
        <w:t xml:space="preserve">g to the </w:t>
      </w:r>
      <w:proofErr w:type="gramStart"/>
      <w:r w:rsidR="00CB1CC9">
        <w:t>site.</w:t>
      </w:r>
      <w:r w:rsidR="00D37DF8">
        <w:t>/</w:t>
      </w:r>
      <w:proofErr w:type="gramEnd"/>
      <w:r w:rsidR="00D37DF8">
        <w:t>/</w:t>
      </w:r>
      <w:r w:rsidR="009F5D5B">
        <w:t xml:space="preserve"> Units that arrive </w:t>
      </w:r>
      <w:r w:rsidR="00D37DF8">
        <w:t>at</w:t>
      </w:r>
      <w:r w:rsidR="009F5D5B">
        <w:t xml:space="preserve"> the site with blemishes and discoloration are subject to rejection. </w:t>
      </w:r>
      <w:r>
        <w:rPr>
          <w:rFonts w:cs="Courier New"/>
        </w:rPr>
        <w:t>SPEC WRITER NOTES:</w:t>
      </w:r>
    </w:p>
    <w:p w14:paraId="7EC0B1BD" w14:textId="03B5937C" w:rsidR="00EC2D11" w:rsidRDefault="00CB1CC9" w:rsidP="00CD0E73">
      <w:pPr>
        <w:pStyle w:val="SpecNote"/>
        <w:keepNext/>
        <w:keepLines/>
        <w:rPr>
          <w:rFonts w:cs="Courier New"/>
        </w:rPr>
      </w:pPr>
      <w:r>
        <w:rPr>
          <w:rFonts w:cs="Courier New"/>
        </w:rPr>
        <w:t>1.</w:t>
      </w:r>
      <w:r>
        <w:rPr>
          <w:rFonts w:cs="Courier New"/>
        </w:rPr>
        <w:tab/>
      </w:r>
      <w:r w:rsidR="00EC2D11">
        <w:rPr>
          <w:rFonts w:cs="Courier New"/>
        </w:rPr>
        <w:t>Select the finish for the back side of the niche units, when exposed to view.  Be aware that manufacturers construct their units differently and some may not be able to create a finished back during manufacturing because their units have backs against forms.  A broom finish, as an example, may not be achievable by all manufacturers.</w:t>
      </w:r>
    </w:p>
    <w:p w14:paraId="416F95AC" w14:textId="10211463" w:rsidR="00EC2D11" w:rsidRDefault="00EC2D11" w:rsidP="00CD0E73">
      <w:pPr>
        <w:pStyle w:val="Level3"/>
      </w:pPr>
      <w:r>
        <w:t>a.</w:t>
      </w:r>
      <w:r>
        <w:tab/>
        <w:t>Back side of single columbarium units, with back exposed to view shall have surface finish as indicated on the drawings.</w:t>
      </w:r>
    </w:p>
    <w:p w14:paraId="70CDC49E" w14:textId="5643928C" w:rsidR="00CB1CC9" w:rsidRDefault="00EC2D11" w:rsidP="00CD0E73">
      <w:pPr>
        <w:pStyle w:val="SpecNote"/>
        <w:keepNext/>
        <w:keepLines/>
        <w:rPr>
          <w:rFonts w:cs="Courier New"/>
        </w:rPr>
      </w:pPr>
      <w:r>
        <w:rPr>
          <w:rFonts w:cs="Courier New"/>
        </w:rPr>
        <w:t>SPEC WRITER NOTES:</w:t>
      </w:r>
    </w:p>
    <w:p w14:paraId="20FCD923" w14:textId="6CF3DDFA" w:rsidR="00EC2D11" w:rsidRDefault="00CB1CC9" w:rsidP="00CD0E73">
      <w:pPr>
        <w:pStyle w:val="SpecNote"/>
        <w:keepNext/>
        <w:keepLines/>
        <w:rPr>
          <w:rFonts w:cs="Courier New"/>
        </w:rPr>
      </w:pPr>
      <w:r>
        <w:rPr>
          <w:rFonts w:cs="Courier New"/>
        </w:rPr>
        <w:t>1.</w:t>
      </w:r>
      <w:r>
        <w:rPr>
          <w:rFonts w:cs="Courier New"/>
        </w:rPr>
        <w:tab/>
      </w:r>
      <w:r w:rsidR="00EC2D11">
        <w:rPr>
          <w:rFonts w:cs="Courier New"/>
        </w:rPr>
        <w:t>Modify the information on the surface finish on the back of units based upon local conditions and grading, access, etc.  Anti-graffiti coating should be considered for exposed backs of units.  Modify this section accordingly.</w:t>
      </w:r>
    </w:p>
    <w:p w14:paraId="1F22D162" w14:textId="73103387" w:rsidR="00EC2D11" w:rsidRDefault="00EC2D11" w:rsidP="00CD0E73">
      <w:pPr>
        <w:pStyle w:val="Level3"/>
        <w:rPr>
          <w:rFonts w:cs="Courier New"/>
        </w:rPr>
      </w:pPr>
      <w:r>
        <w:rPr>
          <w:rFonts w:cs="Courier New"/>
        </w:rPr>
        <w:t>b.</w:t>
      </w:r>
      <w:r>
        <w:rPr>
          <w:rFonts w:cs="Courier New"/>
        </w:rPr>
        <w:tab/>
        <w:t>Specified surface finish for the exposed back of the columbarium units shall be applied during the appropriate time of fabrication and curing. Seal coating of exposed back of units shall be applied as per manufacturer’s recommendations.</w:t>
      </w:r>
    </w:p>
    <w:p w14:paraId="15C762E3" w14:textId="2E6C1906" w:rsidR="00EC2D11" w:rsidRDefault="00EC2D11">
      <w:pPr>
        <w:pStyle w:val="Level2"/>
        <w:rPr>
          <w:rFonts w:cs="Courier New"/>
        </w:rPr>
      </w:pPr>
      <w:r>
        <w:rPr>
          <w:rFonts w:cs="Courier New"/>
        </w:rPr>
        <w:t>7.</w:t>
      </w:r>
      <w:r>
        <w:rPr>
          <w:rFonts w:cs="Courier New"/>
        </w:rPr>
        <w:tab/>
        <w:t xml:space="preserve">Curing: Precast concrete shall be cured as required to develop specified structural characteristics and shall be stored in a </w:t>
      </w:r>
      <w:proofErr w:type="gramStart"/>
      <w:r>
        <w:rPr>
          <w:rFonts w:cs="Courier New"/>
        </w:rPr>
        <w:t xml:space="preserve">manner </w:t>
      </w:r>
      <w:r w:rsidR="00CF733D">
        <w:rPr>
          <w:rFonts w:cs="Courier New"/>
        </w:rPr>
        <w:t xml:space="preserve"> </w:t>
      </w:r>
      <w:r>
        <w:rPr>
          <w:rFonts w:cs="Courier New"/>
        </w:rPr>
        <w:t>that</w:t>
      </w:r>
      <w:proofErr w:type="gramEnd"/>
      <w:r>
        <w:rPr>
          <w:rFonts w:cs="Courier New"/>
        </w:rPr>
        <w:t xml:space="preserve"> will permit all surfaces to cure equally and minimize warping, without staining the exposed faces.</w:t>
      </w:r>
    </w:p>
    <w:p w14:paraId="1D29607B" w14:textId="5458A3AA" w:rsidR="00CB1CC9" w:rsidRDefault="00EC2D11" w:rsidP="00F40724">
      <w:pPr>
        <w:pStyle w:val="SpecNote"/>
        <w:keepNext/>
        <w:keepLines/>
        <w:rPr>
          <w:rFonts w:cs="Courier New"/>
        </w:rPr>
      </w:pPr>
      <w:r>
        <w:rPr>
          <w:rFonts w:cs="Courier New"/>
        </w:rPr>
        <w:lastRenderedPageBreak/>
        <w:t>SPEC WRITER NOTES:</w:t>
      </w:r>
    </w:p>
    <w:p w14:paraId="57670322" w14:textId="1344EDF1" w:rsidR="00EC2D11" w:rsidRDefault="00CB1CC9" w:rsidP="00F40724">
      <w:pPr>
        <w:pStyle w:val="SpecNote"/>
        <w:keepNext/>
        <w:keepLines/>
        <w:rPr>
          <w:rFonts w:cs="Courier New"/>
        </w:rPr>
      </w:pPr>
      <w:r>
        <w:rPr>
          <w:rFonts w:cs="Courier New"/>
        </w:rPr>
        <w:t>1.</w:t>
      </w:r>
      <w:r>
        <w:rPr>
          <w:rFonts w:cs="Courier New"/>
        </w:rPr>
        <w:tab/>
      </w:r>
      <w:r w:rsidR="00EC2D11">
        <w:rPr>
          <w:rFonts w:cs="Courier New"/>
        </w:rPr>
        <w:t xml:space="preserve">Delete the following paragraph 2.16 if (1) the </w:t>
      </w:r>
      <w:r w:rsidR="00FB3DE9">
        <w:rPr>
          <w:rFonts w:cs="Courier New"/>
        </w:rPr>
        <w:t xml:space="preserve">back sides of </w:t>
      </w:r>
      <w:r w:rsidR="00EC2D11">
        <w:rPr>
          <w:rFonts w:cs="Courier New"/>
        </w:rPr>
        <w:t>precast niche units are installed with a masonry veneer or if (2) the site-specific conditions do not require anti-graffiti treatment.</w:t>
      </w:r>
    </w:p>
    <w:p w14:paraId="25F00EE3" w14:textId="2B8B409E" w:rsidR="00EC2D11" w:rsidRDefault="00EC2D11">
      <w:pPr>
        <w:pStyle w:val="ArticleB"/>
        <w:rPr>
          <w:rFonts w:cs="Courier New"/>
        </w:rPr>
      </w:pPr>
      <w:r>
        <w:rPr>
          <w:rFonts w:cs="Courier New"/>
        </w:rPr>
        <w:t>2.16 Anti-Graffiti Coating IF USED</w:t>
      </w:r>
    </w:p>
    <w:p w14:paraId="69342C08" w14:textId="3BBC9F3F" w:rsidR="00A9071E" w:rsidRDefault="00EC2D11" w:rsidP="00A9071E">
      <w:pPr>
        <w:pStyle w:val="SpecNote"/>
        <w:keepNext/>
        <w:keepLines/>
        <w:rPr>
          <w:rFonts w:cs="Courier New"/>
        </w:rPr>
      </w:pPr>
      <w:r>
        <w:rPr>
          <w:rFonts w:cs="Courier New"/>
        </w:rPr>
        <w:t>A.</w:t>
      </w:r>
      <w:r>
        <w:rPr>
          <w:rFonts w:cs="Courier New"/>
        </w:rPr>
        <w:tab/>
        <w:t xml:space="preserve">Furnish and install a permanent two coat anti-graffiti coating system, matte type finish (non-gloss), designed to be applied on concrete and brick surfaces and to provide a minimum life, as indicated in the manufacturer’s literature, of 10 years.  The coating system shall be </w:t>
      </w:r>
      <w:proofErr w:type="spellStart"/>
      <w:proofErr w:type="gramStart"/>
      <w:r>
        <w:rPr>
          <w:rFonts w:cs="Courier New"/>
        </w:rPr>
        <w:t>clear.</w:t>
      </w:r>
      <w:r w:rsidR="00A9071E">
        <w:rPr>
          <w:rFonts w:cs="Courier New"/>
        </w:rPr>
        <w:t>SPEC</w:t>
      </w:r>
      <w:proofErr w:type="spellEnd"/>
      <w:proofErr w:type="gramEnd"/>
      <w:r w:rsidR="00A9071E">
        <w:rPr>
          <w:rFonts w:cs="Courier New"/>
        </w:rPr>
        <w:t xml:space="preserve"> WRITER NOTES:</w:t>
      </w:r>
    </w:p>
    <w:p w14:paraId="118A2C0A" w14:textId="4E35FF44" w:rsidR="00A9071E" w:rsidRDefault="00A9071E" w:rsidP="00A9071E">
      <w:pPr>
        <w:pStyle w:val="SpecNote"/>
        <w:keepNext/>
        <w:keepLines/>
        <w:rPr>
          <w:rFonts w:cs="Courier New"/>
        </w:rPr>
      </w:pPr>
      <w:r>
        <w:rPr>
          <w:rFonts w:cs="Courier New"/>
        </w:rPr>
        <w:t>1.</w:t>
      </w:r>
      <w:r>
        <w:rPr>
          <w:rFonts w:cs="Courier New"/>
        </w:rPr>
        <w:tab/>
        <w:t xml:space="preserve">Delete the following </w:t>
      </w:r>
      <w:proofErr w:type="gramStart"/>
      <w:r>
        <w:rPr>
          <w:rFonts w:cs="Courier New"/>
        </w:rPr>
        <w:t>paragraph  if</w:t>
      </w:r>
      <w:proofErr w:type="gramEnd"/>
      <w:r>
        <w:rPr>
          <w:rFonts w:cs="Courier New"/>
        </w:rPr>
        <w:t xml:space="preserve"> </w:t>
      </w:r>
      <w:r w:rsidRPr="00A9071E">
        <w:rPr>
          <w:rFonts w:cs="Courier New"/>
        </w:rPr>
        <w:t>the precast niche units are to be provided and installed without a high-build niche face coatin</w:t>
      </w:r>
      <w:r>
        <w:rPr>
          <w:rFonts w:cs="Courier New"/>
        </w:rPr>
        <w:t>g.</w:t>
      </w:r>
      <w:r w:rsidR="00CD0E73">
        <w:rPr>
          <w:rFonts w:cs="Courier New"/>
        </w:rPr>
        <w:t xml:space="preserve"> Consult with PM for direction.</w:t>
      </w:r>
    </w:p>
    <w:p w14:paraId="62FB7559" w14:textId="34CD0DAA" w:rsidR="00BC5E14" w:rsidRDefault="00BC5E14" w:rsidP="00A9071E">
      <w:pPr>
        <w:pStyle w:val="SpecNote"/>
        <w:keepNext/>
        <w:keepLines/>
        <w:rPr>
          <w:rFonts w:cs="Courier New"/>
        </w:rPr>
      </w:pPr>
      <w:r>
        <w:rPr>
          <w:rFonts w:cs="Courier New"/>
        </w:rPr>
        <w:t>2.</w:t>
      </w:r>
      <w:r>
        <w:rPr>
          <w:rFonts w:cs="Courier New"/>
        </w:rPr>
        <w:tab/>
        <w:t>Most projects will not have niche face coating.</w:t>
      </w:r>
    </w:p>
    <w:p w14:paraId="0EC5E2FF" w14:textId="1BEA5DDC" w:rsidR="00B879B6" w:rsidRPr="00B879B6" w:rsidRDefault="00E1710A" w:rsidP="00B879B6">
      <w:pPr>
        <w:pStyle w:val="ArticleB"/>
      </w:pPr>
      <w:r>
        <w:t>2.1</w:t>
      </w:r>
      <w:r w:rsidR="00951734">
        <w:t>7</w:t>
      </w:r>
      <w:r w:rsidR="00B879B6" w:rsidRPr="00B879B6">
        <w:tab/>
      </w:r>
      <w:r w:rsidR="00B879B6">
        <w:t>niche face coating</w:t>
      </w:r>
      <w:r w:rsidR="00CF733D">
        <w:t xml:space="preserve"> if used</w:t>
      </w:r>
    </w:p>
    <w:p w14:paraId="2DC3B5C9" w14:textId="493EA199" w:rsidR="00B879B6" w:rsidRDefault="00B879B6" w:rsidP="00B879B6">
      <w:pPr>
        <w:pStyle w:val="Level1"/>
        <w:rPr>
          <w:rFonts w:cs="Courier New"/>
        </w:rPr>
      </w:pPr>
      <w:r w:rsidRPr="00B879B6">
        <w:rPr>
          <w:rFonts w:cs="Courier New"/>
        </w:rPr>
        <w:t>A.</w:t>
      </w:r>
      <w:r w:rsidRPr="00B879B6">
        <w:rPr>
          <w:rFonts w:cs="Courier New"/>
        </w:rPr>
        <w:tab/>
      </w:r>
      <w:r>
        <w:rPr>
          <w:rFonts w:cs="Courier New"/>
        </w:rPr>
        <w:t>All exposed to view faces and edges of columbarium niches shall receive approved coating</w:t>
      </w:r>
      <w:r w:rsidR="00BB57BB">
        <w:rPr>
          <w:rFonts w:cs="Courier New"/>
        </w:rPr>
        <w:t xml:space="preserve"> as noted herein</w:t>
      </w:r>
      <w:r>
        <w:rPr>
          <w:rFonts w:cs="Courier New"/>
        </w:rPr>
        <w:t>. Basis of Design for coating shall be</w:t>
      </w:r>
      <w:r w:rsidRPr="00B879B6">
        <w:rPr>
          <w:rFonts w:cs="Courier New"/>
        </w:rPr>
        <w:t xml:space="preserve"> </w:t>
      </w:r>
      <w:proofErr w:type="spellStart"/>
      <w:r w:rsidRPr="00B879B6">
        <w:rPr>
          <w:rFonts w:cs="Courier New"/>
        </w:rPr>
        <w:t>MasterProtect</w:t>
      </w:r>
      <w:proofErr w:type="spellEnd"/>
      <w:r w:rsidRPr="00B879B6">
        <w:rPr>
          <w:rFonts w:cs="Courier New"/>
        </w:rPr>
        <w:t xml:space="preserve">® HB 300 SB Waterborne, </w:t>
      </w:r>
      <w:proofErr w:type="gramStart"/>
      <w:r w:rsidRPr="00B879B6">
        <w:rPr>
          <w:rFonts w:cs="Courier New"/>
        </w:rPr>
        <w:t>high-build</w:t>
      </w:r>
      <w:proofErr w:type="gramEnd"/>
      <w:r w:rsidRPr="00B879B6">
        <w:rPr>
          <w:rFonts w:cs="Courier New"/>
        </w:rPr>
        <w:t>, modified acrylic water proof coating</w:t>
      </w:r>
      <w:r w:rsidR="00BA5B83">
        <w:rPr>
          <w:rFonts w:cs="Courier New"/>
        </w:rPr>
        <w:t xml:space="preserve"> manufactured by Master Builders Solutions </w:t>
      </w:r>
      <w:r w:rsidR="00BA5B83" w:rsidRPr="00BA5B83">
        <w:rPr>
          <w:rFonts w:cs="Courier New"/>
        </w:rPr>
        <w:t>Construction Systems US, LLC</w:t>
      </w:r>
      <w:r w:rsidR="00AE6A4D">
        <w:rPr>
          <w:rFonts w:cs="Courier New"/>
        </w:rPr>
        <w:t>, or approved equal</w:t>
      </w:r>
      <w:r w:rsidR="00BA5B83" w:rsidRPr="00BA5B83">
        <w:rPr>
          <w:rFonts w:ascii="Cambria Math" w:hAnsi="Cambria Math" w:cs="Cambria Math"/>
        </w:rPr>
        <w:t>​</w:t>
      </w:r>
      <w:r w:rsidRPr="00B879B6">
        <w:rPr>
          <w:rFonts w:cs="Courier New"/>
        </w:rPr>
        <w:t>.  The application procedures for the niche face coating shall achieve the manufacturer required coating thickness as is indicated on a properly primed substrate as required for Warranty applications of the product</w:t>
      </w:r>
      <w:r w:rsidR="002955B5">
        <w:rPr>
          <w:rFonts w:cs="Courier New"/>
        </w:rPr>
        <w:t xml:space="preserve"> (</w:t>
      </w:r>
      <w:r w:rsidR="002955B5" w:rsidRPr="00B879B6">
        <w:rPr>
          <w:rFonts w:cs="Courier New"/>
        </w:rPr>
        <w:t>8-10 dry mils</w:t>
      </w:r>
      <w:r w:rsidR="002955B5">
        <w:rPr>
          <w:rFonts w:cs="Courier New"/>
        </w:rPr>
        <w:t>)</w:t>
      </w:r>
      <w:r w:rsidRPr="00B879B6">
        <w:rPr>
          <w:rFonts w:cs="Courier New"/>
        </w:rPr>
        <w:t xml:space="preserve">.  If two coats of </w:t>
      </w:r>
      <w:r w:rsidR="002955B5">
        <w:rPr>
          <w:rFonts w:cs="Courier New"/>
        </w:rPr>
        <w:t xml:space="preserve">high-build, modified acrylic </w:t>
      </w:r>
      <w:proofErr w:type="gramStart"/>
      <w:r w:rsidR="002955B5">
        <w:rPr>
          <w:rFonts w:cs="Courier New"/>
        </w:rPr>
        <w:t>water proof</w:t>
      </w:r>
      <w:proofErr w:type="gramEnd"/>
      <w:r w:rsidR="002955B5">
        <w:rPr>
          <w:rFonts w:cs="Courier New"/>
        </w:rPr>
        <w:t xml:space="preserve"> coating</w:t>
      </w:r>
      <w:r w:rsidRPr="00B879B6">
        <w:rPr>
          <w:rFonts w:cs="Courier New"/>
        </w:rPr>
        <w:t xml:space="preserve"> are not provided, one coat of primer</w:t>
      </w:r>
      <w:r w:rsidR="002955B5">
        <w:rPr>
          <w:rFonts w:cs="Courier New"/>
        </w:rPr>
        <w:t xml:space="preserve"> (basis of design </w:t>
      </w:r>
      <w:proofErr w:type="spellStart"/>
      <w:r w:rsidR="002955B5" w:rsidRPr="00B879B6">
        <w:rPr>
          <w:rFonts w:cs="Courier New"/>
        </w:rPr>
        <w:t>MasterProtect</w:t>
      </w:r>
      <w:proofErr w:type="spellEnd"/>
      <w:r w:rsidR="002955B5" w:rsidRPr="00B879B6">
        <w:rPr>
          <w:rFonts w:cs="Courier New"/>
        </w:rPr>
        <w:t>® FL 749</w:t>
      </w:r>
      <w:r w:rsidR="002955B5">
        <w:rPr>
          <w:rFonts w:cs="Courier New"/>
        </w:rPr>
        <w:t>)</w:t>
      </w:r>
      <w:r w:rsidRPr="00B879B6">
        <w:rPr>
          <w:rFonts w:cs="Courier New"/>
        </w:rPr>
        <w:t xml:space="preserve"> is required followed by one coat of </w:t>
      </w:r>
      <w:r w:rsidR="002955B5">
        <w:rPr>
          <w:rFonts w:cs="Courier New"/>
        </w:rPr>
        <w:t>high-build, modified acrylic water proof coating</w:t>
      </w:r>
      <w:r w:rsidRPr="00B879B6">
        <w:rPr>
          <w:rFonts w:cs="Courier New"/>
        </w:rPr>
        <w:t>, with the applications resulting in the required coating thickness</w:t>
      </w:r>
      <w:r w:rsidR="002955B5">
        <w:rPr>
          <w:rFonts w:cs="Courier New"/>
        </w:rPr>
        <w:t xml:space="preserve"> per the manufacturer’s recommendations (</w:t>
      </w:r>
      <w:r w:rsidR="002955B5" w:rsidRPr="00B879B6">
        <w:rPr>
          <w:rFonts w:cs="Courier New"/>
        </w:rPr>
        <w:t>8-10 dry mils</w:t>
      </w:r>
      <w:r w:rsidR="002955B5">
        <w:rPr>
          <w:rFonts w:cs="Courier New"/>
        </w:rPr>
        <w:t>)</w:t>
      </w:r>
      <w:r w:rsidRPr="00B879B6">
        <w:rPr>
          <w:rFonts w:cs="Courier New"/>
        </w:rPr>
        <w:t>.  Primer shall be a different color than the final coat.</w:t>
      </w:r>
      <w:r w:rsidR="00E1710A">
        <w:rPr>
          <w:rFonts w:cs="Courier New"/>
        </w:rPr>
        <w:t xml:space="preserve">  Color of niche face coating to be determined during columbarium mock-up review.</w:t>
      </w:r>
    </w:p>
    <w:p w14:paraId="638B6109" w14:textId="77777777" w:rsidR="00EC2D11" w:rsidRDefault="00EC2D11">
      <w:pPr>
        <w:pStyle w:val="ArticleB"/>
        <w:rPr>
          <w:rFonts w:cs="Courier New"/>
        </w:rPr>
      </w:pPr>
      <w:r>
        <w:rPr>
          <w:rFonts w:cs="Courier New"/>
        </w:rPr>
        <w:t>PART 3 - EXECUTION</w:t>
      </w:r>
    </w:p>
    <w:p w14:paraId="751680F7" w14:textId="77777777" w:rsidR="00EC2D11" w:rsidRDefault="00EC2D11">
      <w:pPr>
        <w:pStyle w:val="ArticleB"/>
        <w:rPr>
          <w:rFonts w:cs="Courier New"/>
        </w:rPr>
      </w:pPr>
      <w:r>
        <w:rPr>
          <w:rFonts w:cs="Courier New"/>
        </w:rPr>
        <w:t>3.1 HANDLING AND INSTALLATION</w:t>
      </w:r>
    </w:p>
    <w:p w14:paraId="7B5E76BE" w14:textId="68719DEF" w:rsidR="00EC2D11" w:rsidRDefault="00EC2D11">
      <w:pPr>
        <w:pStyle w:val="Level1"/>
        <w:rPr>
          <w:rFonts w:cs="Courier New"/>
        </w:rPr>
      </w:pPr>
      <w:r>
        <w:rPr>
          <w:rFonts w:cs="Courier New"/>
        </w:rPr>
        <w:t>A.</w:t>
      </w:r>
      <w:r>
        <w:rPr>
          <w:rFonts w:cs="Courier New"/>
        </w:rPr>
        <w:tab/>
        <w:t xml:space="preserve">Before beginning installation, inspect work of other trades in-so-far as it affects the work of this Section.  Install units by competent installation crews meeting the requirements of paragraph 1.4 B.  </w:t>
      </w:r>
      <w:r>
        <w:rPr>
          <w:rFonts w:cs="Courier New"/>
        </w:rPr>
        <w:lastRenderedPageBreak/>
        <w:t xml:space="preserve">Commencing installation of precast concrete columbarium units will be construed as acceptance, as suitable, of such work of other trades.  Concrete base for the columbarium units shall be inspected and modified as required, grinding off high spots, to become an acceptable base upon which to install the units.  Columbarium units shall be </w:t>
      </w:r>
      <w:proofErr w:type="gramStart"/>
      <w:r>
        <w:rPr>
          <w:rFonts w:cs="Courier New"/>
        </w:rPr>
        <w:t>handled in a nearly vertical plane at all times</w:t>
      </w:r>
      <w:proofErr w:type="gramEnd"/>
      <w:r>
        <w:rPr>
          <w:rFonts w:cs="Courier New"/>
        </w:rPr>
        <w:t xml:space="preserve"> and stacked vertically on wood supports of adequate strength, until erected.  Cover and protect precast concrete columbarium units against staining and other damage.  Reinstall, </w:t>
      </w:r>
      <w:proofErr w:type="gramStart"/>
      <w:r>
        <w:rPr>
          <w:rFonts w:cs="Courier New"/>
        </w:rPr>
        <w:t>realign</w:t>
      </w:r>
      <w:proofErr w:type="gramEnd"/>
      <w:r>
        <w:rPr>
          <w:rFonts w:cs="Courier New"/>
        </w:rPr>
        <w:t xml:space="preserve"> and otherwise correct improperly installed units.</w:t>
      </w:r>
    </w:p>
    <w:p w14:paraId="71FE5054" w14:textId="77777777" w:rsidR="00EC2D11" w:rsidRDefault="00EC2D11">
      <w:pPr>
        <w:pStyle w:val="Level2"/>
        <w:rPr>
          <w:rFonts w:cs="Courier New"/>
        </w:rPr>
      </w:pPr>
      <w:r>
        <w:rPr>
          <w:rFonts w:cs="Courier New"/>
        </w:rPr>
        <w:t>1.</w:t>
      </w:r>
      <w:r>
        <w:rPr>
          <w:rFonts w:cs="Courier New"/>
        </w:rPr>
        <w:tab/>
        <w:t>Accurately place and securely anchor precast concrete columbarium units to adjoining construction in accordance with approved shop and erection drawings.</w:t>
      </w:r>
    </w:p>
    <w:p w14:paraId="445CA9B7" w14:textId="77777777" w:rsidR="00EC2D11" w:rsidRDefault="00EC2D11">
      <w:pPr>
        <w:pStyle w:val="ArticleB"/>
        <w:rPr>
          <w:rFonts w:cs="Courier New"/>
        </w:rPr>
      </w:pPr>
      <w:r>
        <w:rPr>
          <w:rFonts w:cs="Courier New"/>
        </w:rPr>
        <w:t>3.2 SETTING</w:t>
      </w:r>
    </w:p>
    <w:p w14:paraId="31E7AD6B" w14:textId="77777777" w:rsidR="00EC2D11" w:rsidRDefault="00EC2D11">
      <w:pPr>
        <w:pStyle w:val="Level1"/>
        <w:rPr>
          <w:rFonts w:cs="Courier New"/>
        </w:rPr>
      </w:pPr>
      <w:r>
        <w:rPr>
          <w:rFonts w:cs="Courier New"/>
        </w:rPr>
        <w:t>A.</w:t>
      </w:r>
      <w:r>
        <w:rPr>
          <w:rFonts w:cs="Courier New"/>
        </w:rPr>
        <w:tab/>
        <w:t>Each precast element shall be set level and true to line with uniform joints</w:t>
      </w:r>
      <w:r w:rsidR="00C33E2D">
        <w:rPr>
          <w:rFonts w:cs="Courier New"/>
        </w:rPr>
        <w:t xml:space="preserve"> as specified within the allowable tolerances, and as needed to result in the overall length of the wall assembly being the specified dimension, within the allowable construction tolerances</w:t>
      </w:r>
      <w:r>
        <w:rPr>
          <w:rFonts w:cs="Courier New"/>
        </w:rPr>
        <w:t xml:space="preserve">.  Joints </w:t>
      </w:r>
      <w:r w:rsidR="00C33E2D">
        <w:rPr>
          <w:rFonts w:cs="Courier New"/>
        </w:rPr>
        <w:t xml:space="preserve">that are </w:t>
      </w:r>
      <w:r>
        <w:rPr>
          <w:rFonts w:cs="Courier New"/>
        </w:rPr>
        <w:t xml:space="preserve">required to have sealants shall be kept free of dirt and other contaminants for </w:t>
      </w:r>
      <w:r w:rsidR="00C33E2D">
        <w:rPr>
          <w:rFonts w:cs="Courier New"/>
        </w:rPr>
        <w:t>at least the depth to the contact points of the backer rod.</w:t>
      </w:r>
      <w:r>
        <w:rPr>
          <w:rFonts w:cs="Courier New"/>
        </w:rPr>
        <w:t xml:space="preserve">  Precautions shall be taken to protect precast concrete work from being damaged and soiled during and after installation.  Wedges, </w:t>
      </w:r>
      <w:proofErr w:type="gramStart"/>
      <w:r>
        <w:rPr>
          <w:rFonts w:cs="Courier New"/>
        </w:rPr>
        <w:t>spacers</w:t>
      </w:r>
      <w:proofErr w:type="gramEnd"/>
      <w:r>
        <w:rPr>
          <w:rFonts w:cs="Courier New"/>
        </w:rPr>
        <w:t xml:space="preserve"> or other appliances which are likely to cause staining shall be removed from joints.</w:t>
      </w:r>
    </w:p>
    <w:p w14:paraId="1FF4B6D8" w14:textId="4E9076F1" w:rsidR="006B3842" w:rsidRDefault="00FE4222" w:rsidP="006B3842">
      <w:pPr>
        <w:pStyle w:val="Level1"/>
      </w:pPr>
      <w:r>
        <w:t>B.</w:t>
      </w:r>
      <w:r>
        <w:tab/>
        <w:t xml:space="preserve">Setting of the precast niche units is intended to meet the design drawings within the allowable construction tolerances indicated.  There are certain visual relationships that are most critical in the final installation to achieve the design intent.  Generally, the consistency of the cap overhang in front of the precast niches, as well as the symmetry of the overhang distance are critical.  For </w:t>
      </w:r>
      <w:r w:rsidR="00F86E8E">
        <w:t>double-</w:t>
      </w:r>
      <w:r>
        <w:t xml:space="preserve">sided columbarium </w:t>
      </w:r>
      <w:r w:rsidR="00F86E8E">
        <w:t xml:space="preserve">niche </w:t>
      </w:r>
      <w:r>
        <w:t>units</w:t>
      </w:r>
      <w:r w:rsidR="006B3842">
        <w:t>, as an example,</w:t>
      </w:r>
      <w:r>
        <w:t xml:space="preserve"> the distance from the face of niche unit to the face of niche units, when installed </w:t>
      </w:r>
      <w:r w:rsidR="00CB22BB">
        <w:t>back-to-back</w:t>
      </w:r>
      <w:r>
        <w:t xml:space="preserve">, is a critical dimension when setting the units.  Maintaining this dimension in setting the units, especially at the top of the precast niche units, will allow the caps </w:t>
      </w:r>
      <w:r w:rsidR="00F86E8E">
        <w:t xml:space="preserve">to </w:t>
      </w:r>
      <w:r>
        <w:t xml:space="preserve">be manufactured the same width, and the placement should produce the correct overhang and be </w:t>
      </w:r>
      <w:r w:rsidR="006B3842">
        <w:t>symmetrical</w:t>
      </w:r>
      <w:r>
        <w:t>.</w:t>
      </w:r>
      <w:r w:rsidR="006B3842">
        <w:t xml:space="preserve">  The distance from the center of vertical webs on adjoining units</w:t>
      </w:r>
      <w:r w:rsidR="00096D0A">
        <w:t xml:space="preserve"> </w:t>
      </w:r>
      <w:r w:rsidR="006B3842">
        <w:t>are critical as maintaining these allows the proper setting of the niche covers.</w:t>
      </w:r>
    </w:p>
    <w:p w14:paraId="0A172F33" w14:textId="77777777" w:rsidR="006B3842" w:rsidRDefault="006B3842" w:rsidP="006B3842">
      <w:pPr>
        <w:pStyle w:val="SpecNote"/>
        <w:keepNext/>
        <w:keepLines/>
        <w:rPr>
          <w:rFonts w:cs="Courier New"/>
        </w:rPr>
      </w:pPr>
      <w:r>
        <w:rPr>
          <w:rFonts w:cs="Courier New"/>
        </w:rPr>
        <w:lastRenderedPageBreak/>
        <w:t>SPEC WRITER NOTES:</w:t>
      </w:r>
    </w:p>
    <w:p w14:paraId="367A69E1" w14:textId="77777777" w:rsidR="006B3842" w:rsidRDefault="006B3842" w:rsidP="006B3842">
      <w:pPr>
        <w:pStyle w:val="SpecNote"/>
        <w:keepNext/>
        <w:keepLines/>
        <w:rPr>
          <w:rFonts w:cs="Courier New"/>
        </w:rPr>
      </w:pPr>
      <w:r>
        <w:rPr>
          <w:rFonts w:cs="Courier New"/>
        </w:rPr>
        <w:t>1.</w:t>
      </w:r>
      <w:r>
        <w:rPr>
          <w:rFonts w:cs="Courier New"/>
        </w:rPr>
        <w:tab/>
        <w:t>Modify the following based upon the information provided in the drawings to complete this paragraph.</w:t>
      </w:r>
    </w:p>
    <w:p w14:paraId="113CB8FA" w14:textId="77777777" w:rsidR="006B3842" w:rsidRDefault="006B3842" w:rsidP="006B3842">
      <w:pPr>
        <w:pStyle w:val="SpecNote"/>
        <w:keepNext/>
        <w:keepLines/>
        <w:rPr>
          <w:rFonts w:cs="Courier New"/>
        </w:rPr>
      </w:pPr>
      <w:r>
        <w:rPr>
          <w:rFonts w:cs="Courier New"/>
        </w:rPr>
        <w:t>2.</w:t>
      </w:r>
      <w:r>
        <w:rPr>
          <w:rFonts w:cs="Courier New"/>
        </w:rPr>
        <w:tab/>
        <w:t>If the additional information is not to be included in the drawings, modify the mater</w:t>
      </w:r>
      <w:r w:rsidR="00ED4E95">
        <w:rPr>
          <w:rFonts w:cs="Courier New"/>
        </w:rPr>
        <w:t xml:space="preserve">ial in this paragraph to include descriptions of any other critical aesthetic dimensional relationships that should be used carefully during the construction of the foundations and setting of the precast niche units and caps for the columbarium units. </w:t>
      </w:r>
    </w:p>
    <w:p w14:paraId="6191194C" w14:textId="77777777" w:rsidR="00FE4222" w:rsidRDefault="006B3842" w:rsidP="006B3842">
      <w:pPr>
        <w:pStyle w:val="Level1"/>
      </w:pPr>
      <w:r>
        <w:t xml:space="preserve">//Refer to the drawings for additional information regarding the critical element relationships to be used during the creation of the foundations and setting of the precast </w:t>
      </w:r>
      <w:proofErr w:type="gramStart"/>
      <w:r>
        <w:t>units./</w:t>
      </w:r>
      <w:proofErr w:type="gramEnd"/>
      <w:r>
        <w:t>/</w:t>
      </w:r>
    </w:p>
    <w:p w14:paraId="16846795" w14:textId="2096213D" w:rsidR="00EC2D11" w:rsidRDefault="00FE4222">
      <w:pPr>
        <w:pStyle w:val="Level1"/>
        <w:rPr>
          <w:rFonts w:cs="Courier New"/>
        </w:rPr>
      </w:pPr>
      <w:r>
        <w:rPr>
          <w:rFonts w:cs="Courier New"/>
        </w:rPr>
        <w:t>C</w:t>
      </w:r>
      <w:r w:rsidR="00EC2D11">
        <w:rPr>
          <w:rFonts w:cs="Courier New"/>
        </w:rPr>
        <w:t>.</w:t>
      </w:r>
      <w:r w:rsidR="00EC2D11">
        <w:rPr>
          <w:rFonts w:cs="Courier New"/>
        </w:rPr>
        <w:tab/>
        <w:t>Where shown, joints shall be filled with sealant</w:t>
      </w:r>
      <w:r w:rsidR="00096D0A">
        <w:rPr>
          <w:rFonts w:cs="Courier New"/>
        </w:rPr>
        <w:t xml:space="preserve"> and bond breaking material</w:t>
      </w:r>
      <w:r w:rsidR="00EC2D11">
        <w:rPr>
          <w:rFonts w:cs="Courier New"/>
        </w:rPr>
        <w:t xml:space="preserve">.  Surfaces and other joints for precast concrete columbarium units shall be cleaned of all dust, </w:t>
      </w:r>
      <w:proofErr w:type="gramStart"/>
      <w:r w:rsidR="00EC2D11">
        <w:rPr>
          <w:rFonts w:cs="Courier New"/>
        </w:rPr>
        <w:t>dirt</w:t>
      </w:r>
      <w:proofErr w:type="gramEnd"/>
      <w:r w:rsidR="00EC2D11">
        <w:rPr>
          <w:rFonts w:cs="Courier New"/>
        </w:rPr>
        <w:t xml:space="preserve"> and other foreign matter.</w:t>
      </w:r>
    </w:p>
    <w:p w14:paraId="708672FA" w14:textId="2B68D84C" w:rsidR="00EC2D11" w:rsidRDefault="00EC2D11" w:rsidP="00EC2D11">
      <w:pPr>
        <w:pStyle w:val="SpecNote"/>
      </w:pPr>
      <w:r>
        <w:t>SPEC WRITER NOTES:</w:t>
      </w:r>
    </w:p>
    <w:p w14:paraId="70F5D555" w14:textId="4553A581" w:rsidR="00EC2D11" w:rsidRPr="001E7357" w:rsidRDefault="00EC2D11" w:rsidP="00EC2D11">
      <w:pPr>
        <w:pStyle w:val="SpecNote"/>
      </w:pPr>
      <w:r>
        <w:t>1.</w:t>
      </w:r>
      <w:r>
        <w:tab/>
        <w:t>Delete the following paragraph 3.2.C if the precast niche units are to be provided without anti-graffiti coating.</w:t>
      </w:r>
    </w:p>
    <w:p w14:paraId="2206091A" w14:textId="5B238B68" w:rsidR="00EC2D11" w:rsidRDefault="00FE4222">
      <w:pPr>
        <w:pStyle w:val="Level1"/>
        <w:rPr>
          <w:rFonts w:cs="Courier New"/>
        </w:rPr>
      </w:pPr>
      <w:r>
        <w:rPr>
          <w:rFonts w:cs="Courier New"/>
        </w:rPr>
        <w:t>D</w:t>
      </w:r>
      <w:r w:rsidR="00EC2D11">
        <w:rPr>
          <w:rFonts w:cs="Courier New"/>
        </w:rPr>
        <w:t>.</w:t>
      </w:r>
      <w:r w:rsidR="00EC2D11">
        <w:rPr>
          <w:rFonts w:cs="Courier New"/>
        </w:rPr>
        <w:tab/>
        <w:t>Exposed surfaces of units for which the final finish is an anti-graffiti coating shall either be protected by anti-graffiti coating at the manufacturer or shall be otherwise protected from vandalism until units are installed and field-applied coating is applied following installation.  Units that have been damaged on exposed surfaces by graffiti, when not coated in advance shall be rejected and removed from the site.</w:t>
      </w:r>
    </w:p>
    <w:p w14:paraId="5C980196" w14:textId="77777777" w:rsidR="00ED4E95" w:rsidRDefault="00ED4E95" w:rsidP="00ED4E95">
      <w:pPr>
        <w:pStyle w:val="SpecNote"/>
      </w:pPr>
      <w:r>
        <w:t>SPEC WRITER NOTES:</w:t>
      </w:r>
    </w:p>
    <w:p w14:paraId="4E81BAD9" w14:textId="172FE74D" w:rsidR="00ED4E95" w:rsidRDefault="00ED4E95" w:rsidP="00ED4E95">
      <w:pPr>
        <w:pStyle w:val="SpecNote"/>
      </w:pPr>
      <w:r>
        <w:t>1.</w:t>
      </w:r>
      <w:r>
        <w:tab/>
      </w:r>
      <w:r w:rsidR="00531D25">
        <w:t>I</w:t>
      </w:r>
      <w:r>
        <w:t>ndicate in the drawings any specific procedures that should be followed by the Contractor in cleaning, preparing, installing</w:t>
      </w:r>
      <w:r w:rsidR="00CF733D">
        <w:t>,</w:t>
      </w:r>
      <w:r>
        <w:t xml:space="preserve"> and finishing the joint sealant for the various locations within the columbarium complex.</w:t>
      </w:r>
      <w:r w:rsidR="00531D25">
        <w:t xml:space="preserve"> Modify the following paragraphs accordingly. </w:t>
      </w:r>
    </w:p>
    <w:p w14:paraId="7D7A1FF4" w14:textId="77777777" w:rsidR="00EC2D11" w:rsidRDefault="00EC2D11">
      <w:pPr>
        <w:pStyle w:val="ArticleB"/>
        <w:rPr>
          <w:rFonts w:cs="Courier New"/>
        </w:rPr>
      </w:pPr>
      <w:r>
        <w:rPr>
          <w:rFonts w:cs="Courier New"/>
        </w:rPr>
        <w:t>3.3 SEALING OF JOINTS</w:t>
      </w:r>
    </w:p>
    <w:p w14:paraId="5128BDF7" w14:textId="0641DD7E" w:rsidR="00EC2D11" w:rsidRDefault="00EC2D11">
      <w:pPr>
        <w:pStyle w:val="Level1"/>
        <w:rPr>
          <w:rFonts w:cs="Courier New"/>
        </w:rPr>
      </w:pPr>
      <w:r>
        <w:rPr>
          <w:rFonts w:cs="Courier New"/>
        </w:rPr>
        <w:t>A.</w:t>
      </w:r>
      <w:r>
        <w:rPr>
          <w:rFonts w:cs="Courier New"/>
        </w:rPr>
        <w:tab/>
      </w:r>
      <w:r w:rsidR="00E2769A">
        <w:rPr>
          <w:rFonts w:cs="Courier New"/>
        </w:rPr>
        <w:t>J</w:t>
      </w:r>
      <w:r>
        <w:rPr>
          <w:rFonts w:cs="Courier New"/>
        </w:rPr>
        <w:t xml:space="preserve">oints between precast concrete columbarium </w:t>
      </w:r>
      <w:r w:rsidR="00E2769A">
        <w:rPr>
          <w:rFonts w:cs="Courier New"/>
        </w:rPr>
        <w:t xml:space="preserve">niche </w:t>
      </w:r>
      <w:r>
        <w:rPr>
          <w:rFonts w:cs="Courier New"/>
        </w:rPr>
        <w:t xml:space="preserve">units and between other precast elements and adjoining masonry, concrete and other materials shall be filled with </w:t>
      </w:r>
      <w:r w:rsidR="00E2769A">
        <w:rPr>
          <w:rFonts w:cs="Courier New"/>
        </w:rPr>
        <w:t>bond breaking</w:t>
      </w:r>
      <w:r>
        <w:rPr>
          <w:rFonts w:cs="Courier New"/>
        </w:rPr>
        <w:t xml:space="preserve"> material for depth extending as required to form joint of depth as shown or recommended by sealant manufacturer.  Provide bond </w:t>
      </w:r>
      <w:r w:rsidR="00E2769A">
        <w:rPr>
          <w:rFonts w:cs="Courier New"/>
        </w:rPr>
        <w:t>breaking tape</w:t>
      </w:r>
      <w:r>
        <w:rPr>
          <w:rFonts w:cs="Courier New"/>
        </w:rPr>
        <w:t xml:space="preserve">, at base of sealant </w:t>
      </w:r>
      <w:r>
        <w:rPr>
          <w:rFonts w:cs="Courier New"/>
        </w:rPr>
        <w:lastRenderedPageBreak/>
        <w:t xml:space="preserve">where space for </w:t>
      </w:r>
      <w:r w:rsidR="00CB22BB">
        <w:rPr>
          <w:rFonts w:cs="Courier New"/>
        </w:rPr>
        <w:t>bond breaking materials</w:t>
      </w:r>
      <w:r w:rsidR="00E1710A">
        <w:rPr>
          <w:rFonts w:cs="Courier New"/>
        </w:rPr>
        <w:t xml:space="preserve"> </w:t>
      </w:r>
      <w:r>
        <w:rPr>
          <w:rFonts w:cs="Courier New"/>
        </w:rPr>
        <w:t>do not exist and to prevent sealant from bonding to material at base of joint</w:t>
      </w:r>
      <w:r w:rsidR="00E2769A">
        <w:rPr>
          <w:rFonts w:cs="Courier New"/>
        </w:rPr>
        <w:t xml:space="preserve"> to </w:t>
      </w:r>
      <w:r w:rsidR="000B06CE">
        <w:rPr>
          <w:rFonts w:cs="Courier New"/>
        </w:rPr>
        <w:t>avoid</w:t>
      </w:r>
      <w:r w:rsidR="00E2769A">
        <w:rPr>
          <w:rFonts w:cs="Courier New"/>
        </w:rPr>
        <w:t xml:space="preserve"> </w:t>
      </w:r>
      <w:r w:rsidR="000B06CE">
        <w:rPr>
          <w:rFonts w:cs="Courier New"/>
        </w:rPr>
        <w:t>three-</w:t>
      </w:r>
      <w:r w:rsidR="00E2769A">
        <w:rPr>
          <w:rFonts w:cs="Courier New"/>
        </w:rPr>
        <w:t>sided sealant adhesion</w:t>
      </w:r>
      <w:r w:rsidR="000B06CE">
        <w:rPr>
          <w:rFonts w:cs="Courier New"/>
        </w:rPr>
        <w:t xml:space="preserve"> failures</w:t>
      </w:r>
      <w:r>
        <w:rPr>
          <w:rFonts w:cs="Courier New"/>
        </w:rPr>
        <w:t>.</w:t>
      </w:r>
    </w:p>
    <w:p w14:paraId="230C7CFB" w14:textId="565DA600" w:rsidR="00EC2D11" w:rsidRDefault="00EC2D11">
      <w:pPr>
        <w:pStyle w:val="Level2"/>
        <w:rPr>
          <w:rFonts w:cs="Courier New"/>
        </w:rPr>
      </w:pPr>
      <w:r>
        <w:rPr>
          <w:rFonts w:cs="Courier New"/>
        </w:rPr>
        <w:t>1.</w:t>
      </w:r>
      <w:r>
        <w:rPr>
          <w:rFonts w:cs="Courier New"/>
        </w:rPr>
        <w:tab/>
        <w:t xml:space="preserve">Workmanship shall be in accordance with Division 1 Specification Sections and Section 07 92 00, </w:t>
      </w:r>
      <w:r w:rsidRPr="00554E29">
        <w:rPr>
          <w:rFonts w:cs="Courier New"/>
        </w:rPr>
        <w:t>JOINT SEALANTS</w:t>
      </w:r>
      <w:r w:rsidR="00531D25">
        <w:rPr>
          <w:rFonts w:cs="Courier New"/>
        </w:rPr>
        <w:t>, except as indicated below</w:t>
      </w:r>
      <w:r>
        <w:rPr>
          <w:rFonts w:cs="Courier New"/>
        </w:rPr>
        <w:t>.</w:t>
      </w:r>
    </w:p>
    <w:p w14:paraId="7FCDC62B" w14:textId="29276906" w:rsidR="006107D9" w:rsidRPr="006107D9" w:rsidRDefault="006107D9" w:rsidP="006107D9">
      <w:pPr>
        <w:pStyle w:val="Level2"/>
        <w:rPr>
          <w:rFonts w:cs="Courier New"/>
        </w:rPr>
      </w:pPr>
      <w:r>
        <w:rPr>
          <w:rFonts w:cs="Courier New"/>
        </w:rPr>
        <w:t>2. A</w:t>
      </w:r>
      <w:r w:rsidRPr="006107D9">
        <w:rPr>
          <w:rFonts w:cs="Courier New"/>
        </w:rPr>
        <w:t xml:space="preserve">ll joints </w:t>
      </w:r>
      <w:r>
        <w:rPr>
          <w:rFonts w:cs="Courier New"/>
        </w:rPr>
        <w:t xml:space="preserve">shall </w:t>
      </w:r>
      <w:r w:rsidRPr="006107D9">
        <w:rPr>
          <w:rFonts w:cs="Courier New"/>
        </w:rPr>
        <w:t>be mechanically cleaned</w:t>
      </w:r>
      <w:r w:rsidR="00531D25">
        <w:rPr>
          <w:rFonts w:cs="Courier New"/>
        </w:rPr>
        <w:t xml:space="preserve"> and </w:t>
      </w:r>
      <w:r>
        <w:rPr>
          <w:rFonts w:cs="Courier New"/>
        </w:rPr>
        <w:t>primed</w:t>
      </w:r>
      <w:r w:rsidRPr="006107D9">
        <w:rPr>
          <w:rFonts w:cs="Courier New"/>
        </w:rPr>
        <w:t xml:space="preserve"> with the sealant manufacturer's recommended joint primer, immediately prior to placing the joint sealant.</w:t>
      </w:r>
    </w:p>
    <w:p w14:paraId="1438679F" w14:textId="0EEF49D2" w:rsidR="006107D9" w:rsidRPr="006107D9" w:rsidRDefault="006107D9" w:rsidP="006107D9">
      <w:pPr>
        <w:pStyle w:val="Level2"/>
        <w:rPr>
          <w:rFonts w:cs="Courier New"/>
        </w:rPr>
      </w:pPr>
      <w:r w:rsidRPr="006107D9">
        <w:rPr>
          <w:rFonts w:cs="Courier New"/>
        </w:rPr>
        <w:t>3.</w:t>
      </w:r>
      <w:r w:rsidRPr="006107D9">
        <w:rPr>
          <w:rFonts w:cs="Courier New"/>
        </w:rPr>
        <w:tab/>
        <w:t xml:space="preserve">Contractor </w:t>
      </w:r>
      <w:r>
        <w:rPr>
          <w:rFonts w:cs="Courier New"/>
        </w:rPr>
        <w:t xml:space="preserve">shall </w:t>
      </w:r>
      <w:r w:rsidRPr="006107D9">
        <w:rPr>
          <w:rFonts w:cs="Courier New"/>
        </w:rPr>
        <w:t>use painter</w:t>
      </w:r>
      <w:r w:rsidR="00531D25">
        <w:rPr>
          <w:rFonts w:cs="Courier New"/>
        </w:rPr>
        <w:t>’</w:t>
      </w:r>
      <w:r w:rsidRPr="006107D9">
        <w:rPr>
          <w:rFonts w:cs="Courier New"/>
        </w:rPr>
        <w:t>s tape during the completion of critical (highly visible) joints to receive sealant to produce a consistent thickness and appearance.</w:t>
      </w:r>
    </w:p>
    <w:p w14:paraId="061E31C3" w14:textId="6FBA60B8" w:rsidR="006107D9" w:rsidRDefault="006107D9" w:rsidP="006107D9">
      <w:pPr>
        <w:pStyle w:val="Level2"/>
        <w:rPr>
          <w:rFonts w:cs="Courier New"/>
        </w:rPr>
      </w:pPr>
      <w:r w:rsidRPr="006107D9">
        <w:rPr>
          <w:rFonts w:cs="Courier New"/>
        </w:rPr>
        <w:t>4.</w:t>
      </w:r>
      <w:r w:rsidRPr="006107D9">
        <w:rPr>
          <w:rFonts w:cs="Courier New"/>
        </w:rPr>
        <w:tab/>
      </w:r>
      <w:r>
        <w:rPr>
          <w:rFonts w:cs="Courier New"/>
        </w:rPr>
        <w:t>J</w:t>
      </w:r>
      <w:r w:rsidRPr="006107D9">
        <w:rPr>
          <w:rFonts w:cs="Courier New"/>
        </w:rPr>
        <w:t xml:space="preserve">oint sealant process </w:t>
      </w:r>
      <w:r>
        <w:rPr>
          <w:rFonts w:cs="Courier New"/>
        </w:rPr>
        <w:t xml:space="preserve">shall </w:t>
      </w:r>
      <w:r w:rsidRPr="006107D9">
        <w:rPr>
          <w:rFonts w:cs="Courier New"/>
        </w:rPr>
        <w:t xml:space="preserve">be undertaken </w:t>
      </w:r>
      <w:r w:rsidR="00531D25">
        <w:rPr>
          <w:rFonts w:cs="Courier New"/>
        </w:rPr>
        <w:t xml:space="preserve">only </w:t>
      </w:r>
      <w:r w:rsidRPr="006107D9">
        <w:rPr>
          <w:rFonts w:cs="Courier New"/>
        </w:rPr>
        <w:t xml:space="preserve">when there </w:t>
      </w:r>
      <w:proofErr w:type="gramStart"/>
      <w:r w:rsidRPr="006107D9">
        <w:rPr>
          <w:rFonts w:cs="Courier New"/>
        </w:rPr>
        <w:t>is</w:t>
      </w:r>
      <w:proofErr w:type="gramEnd"/>
      <w:r w:rsidRPr="006107D9">
        <w:rPr>
          <w:rFonts w:cs="Courier New"/>
        </w:rPr>
        <w:t xml:space="preserve"> no </w:t>
      </w:r>
      <w:r w:rsidR="00531D25">
        <w:rPr>
          <w:rFonts w:cs="Courier New"/>
        </w:rPr>
        <w:t xml:space="preserve">contaminants (such as </w:t>
      </w:r>
      <w:r w:rsidRPr="006107D9">
        <w:rPr>
          <w:rFonts w:cs="Courier New"/>
        </w:rPr>
        <w:t>dirt and dust</w:t>
      </w:r>
      <w:r w:rsidR="00531D25">
        <w:rPr>
          <w:rFonts w:cs="Courier New"/>
        </w:rPr>
        <w:t>)</w:t>
      </w:r>
      <w:r w:rsidRPr="006107D9">
        <w:rPr>
          <w:rFonts w:cs="Courier New"/>
        </w:rPr>
        <w:t xml:space="preserve"> in the air</w:t>
      </w:r>
      <w:r w:rsidR="00531D25">
        <w:rPr>
          <w:rFonts w:cs="Courier New"/>
        </w:rPr>
        <w:t>. J</w:t>
      </w:r>
      <w:r w:rsidRPr="006107D9">
        <w:rPr>
          <w:rFonts w:cs="Courier New"/>
        </w:rPr>
        <w:t xml:space="preserve">oints </w:t>
      </w:r>
      <w:r w:rsidR="00531D25">
        <w:rPr>
          <w:rFonts w:cs="Courier New"/>
        </w:rPr>
        <w:t xml:space="preserve">must </w:t>
      </w:r>
      <w:r w:rsidRPr="006107D9">
        <w:rPr>
          <w:rFonts w:cs="Courier New"/>
        </w:rPr>
        <w:t>be protected from contamination until the sealant will no longer be permanently discolored by dirt, dust or debris that sticks to the surface of the sealant before it dries.</w:t>
      </w:r>
    </w:p>
    <w:p w14:paraId="31237144" w14:textId="77777777" w:rsidR="00EC2D11" w:rsidRDefault="00EC2D11">
      <w:pPr>
        <w:pStyle w:val="ArticleB"/>
        <w:rPr>
          <w:rFonts w:cs="Courier New"/>
        </w:rPr>
      </w:pPr>
      <w:r>
        <w:rPr>
          <w:rFonts w:cs="Courier New"/>
        </w:rPr>
        <w:t>3.4 CLEANING</w:t>
      </w:r>
    </w:p>
    <w:p w14:paraId="37BD0D81" w14:textId="77777777" w:rsidR="00EC2D11" w:rsidRDefault="00EC2D11">
      <w:pPr>
        <w:pStyle w:val="Level1"/>
        <w:rPr>
          <w:rFonts w:cs="Courier New"/>
        </w:rPr>
      </w:pPr>
      <w:r>
        <w:rPr>
          <w:rFonts w:cs="Courier New"/>
        </w:rPr>
        <w:t>A.</w:t>
      </w:r>
      <w:r>
        <w:rPr>
          <w:rFonts w:cs="Courier New"/>
        </w:rPr>
        <w:tab/>
        <w:t>After erection is complete, clean precast columbarium units using materials, equipment and methods recommended by manufacturer.</w:t>
      </w:r>
    </w:p>
    <w:p w14:paraId="6ABBD27F" w14:textId="77777777" w:rsidR="00EC2D11" w:rsidRDefault="00EC2D11">
      <w:pPr>
        <w:pStyle w:val="ArticleB"/>
        <w:rPr>
          <w:rFonts w:cs="Courier New"/>
        </w:rPr>
      </w:pPr>
      <w:r>
        <w:rPr>
          <w:rFonts w:cs="Courier New"/>
        </w:rPr>
        <w:t>3.5 REPLACEMENT AND REPAIR</w:t>
      </w:r>
    </w:p>
    <w:p w14:paraId="42873AA9" w14:textId="542F82B4" w:rsidR="00EC2D11" w:rsidRDefault="00EC2D11">
      <w:pPr>
        <w:pStyle w:val="Level1"/>
        <w:rPr>
          <w:rFonts w:cs="Courier New"/>
        </w:rPr>
      </w:pPr>
      <w:r>
        <w:rPr>
          <w:rFonts w:cs="Courier New"/>
        </w:rPr>
        <w:t>A.</w:t>
      </w:r>
      <w:r>
        <w:rPr>
          <w:rFonts w:cs="Courier New"/>
        </w:rPr>
        <w:tab/>
        <w:t>Precast concrete columbarium units which are damaged, cracked, stained, improperly fabricated</w:t>
      </w:r>
      <w:r w:rsidR="00070AED">
        <w:rPr>
          <w:rFonts w:cs="Courier New"/>
        </w:rPr>
        <w:t>, have exposed reinforcing,</w:t>
      </w:r>
      <w:r>
        <w:rPr>
          <w:rFonts w:cs="Courier New"/>
        </w:rPr>
        <w:t xml:space="preserve"> or otherwise defective shall be removed and replaced</w:t>
      </w:r>
      <w:r w:rsidR="00070AED">
        <w:rPr>
          <w:rFonts w:cs="Courier New"/>
        </w:rPr>
        <w:t xml:space="preserve"> at no additional cost to the Government</w:t>
      </w:r>
      <w:r>
        <w:rPr>
          <w:rFonts w:cs="Courier New"/>
        </w:rPr>
        <w:t>.  Precast units having minor defects not affecting serviceability</w:t>
      </w:r>
      <w:r w:rsidR="00070AED">
        <w:rPr>
          <w:rFonts w:cs="Courier New"/>
        </w:rPr>
        <w:t>, structural integrity of niche cover anchoring system,</w:t>
      </w:r>
      <w:r>
        <w:rPr>
          <w:rFonts w:cs="Courier New"/>
        </w:rPr>
        <w:t xml:space="preserve"> may be repaired when approved by </w:t>
      </w:r>
      <w:proofErr w:type="gramStart"/>
      <w:r>
        <w:rPr>
          <w:rFonts w:cs="Courier New"/>
        </w:rPr>
        <w:t xml:space="preserve">the </w:t>
      </w:r>
      <w:r w:rsidR="00070AED">
        <w:rPr>
          <w:rFonts w:cs="Courier New"/>
        </w:rPr>
        <w:t xml:space="preserve"> </w:t>
      </w:r>
      <w:r w:rsidR="000B06CE">
        <w:rPr>
          <w:rFonts w:cs="Courier New"/>
        </w:rPr>
        <w:t>COR</w:t>
      </w:r>
      <w:r>
        <w:rPr>
          <w:rFonts w:cs="Courier New"/>
        </w:rPr>
        <w:t>.</w:t>
      </w:r>
      <w:proofErr w:type="gramEnd"/>
      <w:r>
        <w:rPr>
          <w:rFonts w:cs="Courier New"/>
        </w:rPr>
        <w:t xml:space="preserve">  </w:t>
      </w:r>
      <w:r w:rsidR="00070AED">
        <w:rPr>
          <w:rFonts w:cs="Courier New"/>
        </w:rPr>
        <w:t xml:space="preserve">Minor defects on exposed to view units shall be repaired.  </w:t>
      </w:r>
      <w:r>
        <w:rPr>
          <w:rFonts w:cs="Courier New"/>
        </w:rPr>
        <w:t xml:space="preserve">Repaired work shall be sound, permanent, </w:t>
      </w:r>
      <w:r w:rsidR="00070AED">
        <w:rPr>
          <w:rFonts w:cs="Courier New"/>
        </w:rPr>
        <w:t xml:space="preserve">smooth, and </w:t>
      </w:r>
      <w:r>
        <w:rPr>
          <w:rFonts w:cs="Courier New"/>
        </w:rPr>
        <w:t>flush with adjacent surfaces and of color and texture matching similar adjoining surfaces and shall show no line of demarcation between original and patched surfaces.  Replacement and repairs shall be done at no additional cost to the Government.</w:t>
      </w:r>
    </w:p>
    <w:p w14:paraId="58E24E25" w14:textId="77777777" w:rsidR="00CB1CC9" w:rsidRDefault="00EC2D11" w:rsidP="00F40724">
      <w:pPr>
        <w:pStyle w:val="SpecNote"/>
        <w:keepNext/>
        <w:keepLines/>
        <w:rPr>
          <w:rFonts w:cs="Courier New"/>
        </w:rPr>
      </w:pPr>
      <w:r>
        <w:rPr>
          <w:rFonts w:cs="Courier New"/>
        </w:rPr>
        <w:lastRenderedPageBreak/>
        <w:t>SPEC WRITER NOTES:</w:t>
      </w:r>
    </w:p>
    <w:p w14:paraId="7CDCB8BB" w14:textId="4FB54089" w:rsidR="00EC2D11" w:rsidRDefault="00CB1CC9" w:rsidP="00F40724">
      <w:pPr>
        <w:pStyle w:val="SpecNote"/>
        <w:keepNext/>
        <w:keepLines/>
      </w:pPr>
      <w:r>
        <w:rPr>
          <w:rFonts w:cs="Courier New"/>
        </w:rPr>
        <w:t>1.</w:t>
      </w:r>
      <w:r>
        <w:rPr>
          <w:rFonts w:cs="Courier New"/>
        </w:rPr>
        <w:tab/>
      </w:r>
      <w:r w:rsidR="00155F3F">
        <w:rPr>
          <w:rFonts w:cs="Courier New"/>
        </w:rPr>
        <w:t xml:space="preserve">Coordinate with the project manager </w:t>
      </w:r>
      <w:proofErr w:type="gramStart"/>
      <w:r w:rsidR="008C14C8">
        <w:rPr>
          <w:rFonts w:cs="Courier New"/>
        </w:rPr>
        <w:t xml:space="preserve">regarding </w:t>
      </w:r>
      <w:r w:rsidR="00155F3F">
        <w:rPr>
          <w:rFonts w:cs="Courier New"/>
        </w:rPr>
        <w:t xml:space="preserve"> which</w:t>
      </w:r>
      <w:proofErr w:type="gramEnd"/>
      <w:r w:rsidR="00155F3F">
        <w:rPr>
          <w:rFonts w:cs="Courier New"/>
        </w:rPr>
        <w:t xml:space="preserve"> finish is required for the precast niche units.  Select from the options below.</w:t>
      </w:r>
    </w:p>
    <w:p w14:paraId="3AA7CF3A" w14:textId="7779A979" w:rsidR="00EC2D11" w:rsidRDefault="000718CD">
      <w:pPr>
        <w:pStyle w:val="ArticleB"/>
        <w:rPr>
          <w:rFonts w:cs="Courier New"/>
        </w:rPr>
      </w:pPr>
      <w:r>
        <w:rPr>
          <w:rFonts w:cs="Courier New"/>
        </w:rPr>
        <w:t>//</w:t>
      </w:r>
      <w:r w:rsidR="00EC2D11">
        <w:rPr>
          <w:rFonts w:cs="Courier New"/>
        </w:rPr>
        <w:t xml:space="preserve">3.6 </w:t>
      </w:r>
      <w:r w:rsidR="00BA5B83">
        <w:rPr>
          <w:rFonts w:cs="Courier New"/>
        </w:rPr>
        <w:t>applying niche face coating</w:t>
      </w:r>
    </w:p>
    <w:p w14:paraId="52C5B01F" w14:textId="74EAE3CD" w:rsidR="00EC2D11" w:rsidRDefault="00EC2D11">
      <w:pPr>
        <w:pStyle w:val="Level1"/>
        <w:rPr>
          <w:rFonts w:cs="Courier New"/>
        </w:rPr>
      </w:pPr>
      <w:r>
        <w:rPr>
          <w:rFonts w:cs="Courier New"/>
        </w:rPr>
        <w:t>A.</w:t>
      </w:r>
      <w:r>
        <w:rPr>
          <w:rFonts w:cs="Courier New"/>
        </w:rPr>
        <w:tab/>
      </w:r>
      <w:bookmarkStart w:id="7" w:name="_Hlk119066692"/>
      <w:r>
        <w:rPr>
          <w:rFonts w:cs="Courier New"/>
        </w:rPr>
        <w:t xml:space="preserve">Apply </w:t>
      </w:r>
      <w:r w:rsidR="00BA5B83">
        <w:rPr>
          <w:rFonts w:cs="Courier New"/>
        </w:rPr>
        <w:t xml:space="preserve">specified </w:t>
      </w:r>
      <w:r w:rsidR="00A9071E">
        <w:rPr>
          <w:rFonts w:cs="Courier New"/>
        </w:rPr>
        <w:t xml:space="preserve">niche face </w:t>
      </w:r>
      <w:r>
        <w:rPr>
          <w:rFonts w:cs="Courier New"/>
        </w:rPr>
        <w:t xml:space="preserve">coating to </w:t>
      </w:r>
      <w:r w:rsidR="00A9071E">
        <w:rPr>
          <w:rFonts w:cs="Courier New"/>
        </w:rPr>
        <w:t xml:space="preserve">the </w:t>
      </w:r>
      <w:r w:rsidR="00FD4713">
        <w:rPr>
          <w:rFonts w:cs="Courier New"/>
        </w:rPr>
        <w:t xml:space="preserve">entire </w:t>
      </w:r>
      <w:r w:rsidR="00A9071E">
        <w:rPr>
          <w:rFonts w:cs="Courier New"/>
        </w:rPr>
        <w:t>front face of properly prepared precast concrete niche</w:t>
      </w:r>
      <w:r w:rsidR="000B06CE">
        <w:rPr>
          <w:rFonts w:cs="Courier New"/>
        </w:rPr>
        <w:t xml:space="preserve"> unit</w:t>
      </w:r>
      <w:r w:rsidR="00A9071E">
        <w:rPr>
          <w:rFonts w:cs="Courier New"/>
        </w:rPr>
        <w:t>s</w:t>
      </w:r>
      <w:r w:rsidR="00FD4713">
        <w:rPr>
          <w:rFonts w:cs="Courier New"/>
        </w:rPr>
        <w:t xml:space="preserve"> (complete)</w:t>
      </w:r>
      <w:r w:rsidR="00A9071E">
        <w:rPr>
          <w:rFonts w:cs="Courier New"/>
        </w:rPr>
        <w:t>,</w:t>
      </w:r>
      <w:r>
        <w:rPr>
          <w:rFonts w:cs="Courier New"/>
        </w:rPr>
        <w:t xml:space="preserve"> per manufacturer’s standard specifications and </w:t>
      </w:r>
      <w:proofErr w:type="gramStart"/>
      <w:r>
        <w:rPr>
          <w:rFonts w:cs="Courier New"/>
        </w:rPr>
        <w:t>recommendations.</w:t>
      </w:r>
      <w:bookmarkEnd w:id="7"/>
      <w:r w:rsidR="000718CD">
        <w:rPr>
          <w:rFonts w:cs="Courier New"/>
        </w:rPr>
        <w:t>/</w:t>
      </w:r>
      <w:proofErr w:type="gramEnd"/>
      <w:r w:rsidR="000718CD">
        <w:rPr>
          <w:rFonts w:cs="Courier New"/>
        </w:rPr>
        <w:t>/</w:t>
      </w:r>
    </w:p>
    <w:p w14:paraId="721BB380" w14:textId="4AEAB176" w:rsidR="000718CD" w:rsidRDefault="000718CD" w:rsidP="000718CD">
      <w:pPr>
        <w:pStyle w:val="ArticleB"/>
        <w:rPr>
          <w:rFonts w:cs="Courier New"/>
        </w:rPr>
      </w:pPr>
      <w:r>
        <w:rPr>
          <w:rFonts w:cs="Courier New"/>
        </w:rPr>
        <w:t>//3.6 Acid etching of niche face</w:t>
      </w:r>
    </w:p>
    <w:p w14:paraId="6C2456BC" w14:textId="688CC95B" w:rsidR="000718CD" w:rsidRDefault="000718CD" w:rsidP="00C11FA4">
      <w:pPr>
        <w:pStyle w:val="Level1"/>
        <w:numPr>
          <w:ilvl w:val="0"/>
          <w:numId w:val="9"/>
        </w:numPr>
        <w:rPr>
          <w:rFonts w:cs="Courier New"/>
        </w:rPr>
      </w:pPr>
      <w:r>
        <w:rPr>
          <w:rFonts w:cs="Courier New"/>
        </w:rPr>
        <w:t xml:space="preserve">Manufacturer shall </w:t>
      </w:r>
      <w:r w:rsidR="00651F91">
        <w:rPr>
          <w:rFonts w:cs="Courier New"/>
        </w:rPr>
        <w:t>create an</w:t>
      </w:r>
      <w:r>
        <w:rPr>
          <w:rFonts w:cs="Courier New"/>
        </w:rPr>
        <w:t xml:space="preserve"> acid etch finish to </w:t>
      </w:r>
      <w:r w:rsidR="00651F91">
        <w:rPr>
          <w:rFonts w:cs="Courier New"/>
        </w:rPr>
        <w:t xml:space="preserve">the </w:t>
      </w:r>
      <w:r>
        <w:rPr>
          <w:rFonts w:cs="Courier New"/>
        </w:rPr>
        <w:t>exposed face</w:t>
      </w:r>
      <w:r w:rsidR="00651F91">
        <w:rPr>
          <w:rFonts w:cs="Courier New"/>
        </w:rPr>
        <w:t>(s)</w:t>
      </w:r>
      <w:r>
        <w:rPr>
          <w:rFonts w:cs="Courier New"/>
        </w:rPr>
        <w:t xml:space="preserve"> of precast niche units</w:t>
      </w:r>
      <w:r w:rsidR="00F46114">
        <w:rPr>
          <w:rFonts w:cs="Courier New"/>
        </w:rPr>
        <w:t xml:space="preserve">.  </w:t>
      </w:r>
      <w:r w:rsidR="00155F3F">
        <w:rPr>
          <w:rFonts w:cs="Courier New"/>
        </w:rPr>
        <w:t xml:space="preserve">Concrete for precast columbarium units shall have a color admixture integrated into the mix and an acid-etched finish.  Manufacturer shall create the acid-etched finish using acid and hot-water solution, equipment, application techniques, and cleaning procedures to expose aggregate and surrounding matrix </w:t>
      </w:r>
      <w:proofErr w:type="spellStart"/>
      <w:proofErr w:type="gramStart"/>
      <w:r w:rsidR="00155F3F">
        <w:rPr>
          <w:rFonts w:cs="Courier New"/>
        </w:rPr>
        <w:t>surfaces.</w:t>
      </w:r>
      <w:r w:rsidR="00651F91">
        <w:rPr>
          <w:rFonts w:cs="Courier New"/>
        </w:rPr>
        <w:t>Contractor</w:t>
      </w:r>
      <w:proofErr w:type="spellEnd"/>
      <w:proofErr w:type="gramEnd"/>
      <w:r w:rsidR="00651F91">
        <w:rPr>
          <w:rFonts w:cs="Courier New"/>
        </w:rPr>
        <w:t xml:space="preserve"> shall submit sample of acid etch finish for review and approval </w:t>
      </w:r>
      <w:r w:rsidR="00E257BF">
        <w:rPr>
          <w:rFonts w:cs="Courier New"/>
        </w:rPr>
        <w:t xml:space="preserve">by COR </w:t>
      </w:r>
      <w:r w:rsidR="00651F91">
        <w:rPr>
          <w:rFonts w:cs="Courier New"/>
        </w:rPr>
        <w:t>prior to fabrication of precast niche units.</w:t>
      </w:r>
      <w:r w:rsidR="00F46114">
        <w:rPr>
          <w:rFonts w:cs="Courier New"/>
        </w:rPr>
        <w:t>//</w:t>
      </w:r>
    </w:p>
    <w:p w14:paraId="4CE1EBCB" w14:textId="67664444" w:rsidR="00C11FA4" w:rsidRDefault="00C11FA4" w:rsidP="00C11FA4">
      <w:pPr>
        <w:pStyle w:val="ArticleB"/>
        <w:rPr>
          <w:rFonts w:cs="Courier New"/>
        </w:rPr>
      </w:pPr>
      <w:r>
        <w:rPr>
          <w:rFonts w:cs="Courier New"/>
        </w:rPr>
        <w:t>//3.6 APPLYING SAC</w:t>
      </w:r>
      <w:r w:rsidR="00FD4713">
        <w:rPr>
          <w:rFonts w:cs="Courier New"/>
        </w:rPr>
        <w:t>k</w:t>
      </w:r>
      <w:r>
        <w:rPr>
          <w:rFonts w:cs="Courier New"/>
        </w:rPr>
        <w:t>-RUBBED FINISH</w:t>
      </w:r>
      <w:r w:rsidR="00FD4713">
        <w:rPr>
          <w:rFonts w:cs="Courier New"/>
        </w:rPr>
        <w:t xml:space="preserve"> Coating</w:t>
      </w:r>
    </w:p>
    <w:p w14:paraId="1FA00D51" w14:textId="47CE6BA3" w:rsidR="00C11FA4" w:rsidRPr="00E00B57" w:rsidRDefault="00FD4713" w:rsidP="00E00B57">
      <w:pPr>
        <w:pStyle w:val="Level1"/>
        <w:numPr>
          <w:ilvl w:val="0"/>
          <w:numId w:val="10"/>
        </w:numPr>
        <w:rPr>
          <w:rFonts w:cs="Courier New"/>
        </w:rPr>
      </w:pPr>
      <w:r>
        <w:rPr>
          <w:rFonts w:cs="Courier New"/>
        </w:rPr>
        <w:t>Apply s</w:t>
      </w:r>
      <w:r w:rsidR="00E00B57" w:rsidRPr="00E00B57">
        <w:rPr>
          <w:rFonts w:cs="Courier New"/>
        </w:rPr>
        <w:t xml:space="preserve">ack-rub-finish </w:t>
      </w:r>
      <w:r>
        <w:rPr>
          <w:rFonts w:cs="Courier New"/>
        </w:rPr>
        <w:t>to the entire front face of properly prepared</w:t>
      </w:r>
      <w:r w:rsidR="0034414A">
        <w:rPr>
          <w:rFonts w:cs="Courier New"/>
        </w:rPr>
        <w:t xml:space="preserve"> and installed</w:t>
      </w:r>
      <w:r>
        <w:rPr>
          <w:rFonts w:cs="Courier New"/>
        </w:rPr>
        <w:t xml:space="preserve"> precast concrete niche units</w:t>
      </w:r>
      <w:r w:rsidR="00E00B57" w:rsidRPr="00E00B57">
        <w:rPr>
          <w:rFonts w:cs="Courier New"/>
        </w:rPr>
        <w:t>. After dampening the surface, and before it dries, a mixture of dry cement and sand shall be rubbed over it with a wad of burlap or a sponge</w:t>
      </w:r>
      <w:r w:rsidR="00E00B57">
        <w:rPr>
          <w:rFonts w:cs="Courier New"/>
        </w:rPr>
        <w:t xml:space="preserve"> </w:t>
      </w:r>
      <w:r w:rsidR="00E00B57" w:rsidRPr="00E00B57">
        <w:rPr>
          <w:rFonts w:cs="Courier New"/>
        </w:rPr>
        <w:t>rubber</w:t>
      </w:r>
      <w:r w:rsidR="00E00B57">
        <w:rPr>
          <w:rFonts w:cs="Courier New"/>
        </w:rPr>
        <w:t xml:space="preserve"> </w:t>
      </w:r>
      <w:r w:rsidR="00E00B57" w:rsidRPr="00E00B57">
        <w:rPr>
          <w:rFonts w:cs="Courier New"/>
        </w:rPr>
        <w:t xml:space="preserve">float to remove surplus mortar and fill the voids. Provide sample </w:t>
      </w:r>
      <w:r>
        <w:rPr>
          <w:rFonts w:cs="Courier New"/>
        </w:rPr>
        <w:t xml:space="preserve">mockup (independent of installed niches) </w:t>
      </w:r>
      <w:r w:rsidR="00E00B57" w:rsidRPr="00E00B57">
        <w:rPr>
          <w:rFonts w:cs="Courier New"/>
        </w:rPr>
        <w:t xml:space="preserve">for </w:t>
      </w:r>
      <w:proofErr w:type="gramStart"/>
      <w:r w:rsidR="00E00B57" w:rsidRPr="00E00B57">
        <w:rPr>
          <w:rFonts w:cs="Courier New"/>
        </w:rPr>
        <w:t>approval</w:t>
      </w:r>
      <w:r>
        <w:rPr>
          <w:rFonts w:cs="Courier New"/>
        </w:rPr>
        <w:t>.</w:t>
      </w:r>
      <w:r w:rsidR="00E00B57">
        <w:rPr>
          <w:rFonts w:cs="Courier New"/>
        </w:rPr>
        <w:t>/</w:t>
      </w:r>
      <w:proofErr w:type="gramEnd"/>
      <w:r w:rsidR="00E00B57">
        <w:rPr>
          <w:rFonts w:cs="Courier New"/>
        </w:rPr>
        <w:t>/</w:t>
      </w:r>
    </w:p>
    <w:p w14:paraId="05027D1E" w14:textId="77777777" w:rsidR="00EC2D11" w:rsidRDefault="00CB1CC9">
      <w:pPr>
        <w:pStyle w:val="End"/>
        <w:rPr>
          <w:rFonts w:cs="Courier New"/>
        </w:rPr>
      </w:pPr>
      <w:r>
        <w:rPr>
          <w:rFonts w:cs="Courier New"/>
        </w:rPr>
        <w:t>- - - END</w:t>
      </w:r>
      <w:r w:rsidR="00EC2D11">
        <w:rPr>
          <w:rFonts w:cs="Courier New"/>
        </w:rPr>
        <w:t xml:space="preserve"> </w:t>
      </w:r>
      <w:r>
        <w:rPr>
          <w:rFonts w:cs="Courier New"/>
        </w:rPr>
        <w:t>- - -</w:t>
      </w:r>
    </w:p>
    <w:sectPr w:rsidR="00EC2D11">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F30C" w14:textId="77777777" w:rsidR="00BB52E7" w:rsidRDefault="00BB52E7">
      <w:r>
        <w:separator/>
      </w:r>
    </w:p>
  </w:endnote>
  <w:endnote w:type="continuationSeparator" w:id="0">
    <w:p w14:paraId="3FCD85D5" w14:textId="77777777" w:rsidR="00BB52E7" w:rsidRDefault="00BB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A6A4" w14:textId="77777777" w:rsidR="00683792" w:rsidRDefault="00084DA8" w:rsidP="00084DA8">
    <w:pPr>
      <w:pStyle w:val="Footer"/>
    </w:pPr>
    <w:r>
      <w:t>PRECAST CONCRETE COLUMBARIUM UNITS</w:t>
    </w:r>
  </w:p>
  <w:p w14:paraId="1814B99F" w14:textId="77777777" w:rsidR="00084DA8" w:rsidRPr="00084DA8" w:rsidRDefault="00084DA8" w:rsidP="00084DA8">
    <w:pPr>
      <w:pStyle w:val="Footer"/>
    </w:pPr>
    <w:r>
      <w:t xml:space="preserve">03 48 24 - </w:t>
    </w:r>
    <w:r>
      <w:fldChar w:fldCharType="begin"/>
    </w:r>
    <w:r>
      <w:instrText xml:space="preserve"> PAGE   \* MERGEFORMAT </w:instrText>
    </w:r>
    <w:r>
      <w:fldChar w:fldCharType="separate"/>
    </w:r>
    <w:r w:rsidR="002A157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AE9F" w14:textId="77777777" w:rsidR="00BB52E7" w:rsidRDefault="00BB52E7">
      <w:r>
        <w:separator/>
      </w:r>
    </w:p>
  </w:footnote>
  <w:footnote w:type="continuationSeparator" w:id="0">
    <w:p w14:paraId="5E31CD8F" w14:textId="77777777" w:rsidR="00BB52E7" w:rsidRDefault="00BB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4125" w14:textId="1F34C3AE" w:rsidR="00084DA8" w:rsidRDefault="00146FFF">
    <w:pPr>
      <w:pStyle w:val="Header"/>
    </w:pPr>
    <w:r>
      <w:t>10</w:t>
    </w:r>
    <w:r w:rsidR="006E2513">
      <w:t>-</w:t>
    </w:r>
    <w:r>
      <w:t>01</w:t>
    </w:r>
    <w:r w:rsidR="006E2513">
      <w:t>-2</w:t>
    </w:r>
    <w:r w:rsidR="00B901F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3607"/>
    <w:multiLevelType w:val="hybridMultilevel"/>
    <w:tmpl w:val="06CE7762"/>
    <w:lvl w:ilvl="0" w:tplc="F09070B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148F68A0"/>
    <w:multiLevelType w:val="hybridMultilevel"/>
    <w:tmpl w:val="FA563F5A"/>
    <w:lvl w:ilvl="0" w:tplc="5F501D7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959121A"/>
    <w:multiLevelType w:val="hybridMultilevel"/>
    <w:tmpl w:val="C2C48B74"/>
    <w:lvl w:ilvl="0" w:tplc="F2FA1FF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2E286A0C"/>
    <w:multiLevelType w:val="hybridMultilevel"/>
    <w:tmpl w:val="AAB8F3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111586"/>
    <w:multiLevelType w:val="hybridMultilevel"/>
    <w:tmpl w:val="FF502F0C"/>
    <w:lvl w:ilvl="0" w:tplc="6EF4DFC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75776C"/>
    <w:multiLevelType w:val="hybridMultilevel"/>
    <w:tmpl w:val="E772C536"/>
    <w:lvl w:ilvl="0" w:tplc="88E2DA4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58516DD1"/>
    <w:multiLevelType w:val="hybridMultilevel"/>
    <w:tmpl w:val="AAB8F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447F7C"/>
    <w:multiLevelType w:val="hybridMultilevel"/>
    <w:tmpl w:val="671AC020"/>
    <w:lvl w:ilvl="0" w:tplc="4D0667BE">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16cid:durableId="627860375">
    <w:abstractNumId w:val="5"/>
  </w:num>
  <w:num w:numId="2" w16cid:durableId="64302300">
    <w:abstractNumId w:val="6"/>
  </w:num>
  <w:num w:numId="3" w16cid:durableId="1154637750">
    <w:abstractNumId w:val="2"/>
  </w:num>
  <w:num w:numId="4" w16cid:durableId="1973368257">
    <w:abstractNumId w:val="9"/>
  </w:num>
  <w:num w:numId="5" w16cid:durableId="110783856">
    <w:abstractNumId w:val="1"/>
  </w:num>
  <w:num w:numId="6" w16cid:durableId="1843740571">
    <w:abstractNumId w:val="0"/>
  </w:num>
  <w:num w:numId="7" w16cid:durableId="1738555186">
    <w:abstractNumId w:val="7"/>
  </w:num>
  <w:num w:numId="8" w16cid:durableId="1719427582">
    <w:abstractNumId w:val="4"/>
  </w:num>
  <w:num w:numId="9" w16cid:durableId="61299066">
    <w:abstractNumId w:val="8"/>
  </w:num>
  <w:num w:numId="10" w16cid:durableId="454254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30F3A"/>
    <w:rsid w:val="00033469"/>
    <w:rsid w:val="000637D8"/>
    <w:rsid w:val="00070AED"/>
    <w:rsid w:val="000718CD"/>
    <w:rsid w:val="00084DA8"/>
    <w:rsid w:val="00096D0A"/>
    <w:rsid w:val="000B06CE"/>
    <w:rsid w:val="000D79B9"/>
    <w:rsid w:val="000E44C5"/>
    <w:rsid w:val="00133A87"/>
    <w:rsid w:val="00141243"/>
    <w:rsid w:val="00146FFF"/>
    <w:rsid w:val="00155F3F"/>
    <w:rsid w:val="001613AA"/>
    <w:rsid w:val="00192AA1"/>
    <w:rsid w:val="001B01A3"/>
    <w:rsid w:val="001B2C37"/>
    <w:rsid w:val="001D7DEB"/>
    <w:rsid w:val="00204349"/>
    <w:rsid w:val="00211C62"/>
    <w:rsid w:val="00217D9A"/>
    <w:rsid w:val="002252B4"/>
    <w:rsid w:val="00246B22"/>
    <w:rsid w:val="00257CDB"/>
    <w:rsid w:val="00265504"/>
    <w:rsid w:val="00293623"/>
    <w:rsid w:val="002955B5"/>
    <w:rsid w:val="002A157F"/>
    <w:rsid w:val="002C15E1"/>
    <w:rsid w:val="002D7B65"/>
    <w:rsid w:val="002F1954"/>
    <w:rsid w:val="002F21F3"/>
    <w:rsid w:val="002F3FDD"/>
    <w:rsid w:val="00312C46"/>
    <w:rsid w:val="0032333C"/>
    <w:rsid w:val="00325D15"/>
    <w:rsid w:val="00326152"/>
    <w:rsid w:val="00341163"/>
    <w:rsid w:val="0034279E"/>
    <w:rsid w:val="0034414A"/>
    <w:rsid w:val="003551FC"/>
    <w:rsid w:val="00365580"/>
    <w:rsid w:val="00392CB0"/>
    <w:rsid w:val="003A121F"/>
    <w:rsid w:val="003B2DEF"/>
    <w:rsid w:val="003D332A"/>
    <w:rsid w:val="003F77EA"/>
    <w:rsid w:val="0043293D"/>
    <w:rsid w:val="00481009"/>
    <w:rsid w:val="004966B7"/>
    <w:rsid w:val="004F0815"/>
    <w:rsid w:val="004F0C95"/>
    <w:rsid w:val="004F57E9"/>
    <w:rsid w:val="00531D25"/>
    <w:rsid w:val="00543851"/>
    <w:rsid w:val="005477BC"/>
    <w:rsid w:val="00551114"/>
    <w:rsid w:val="00566DC2"/>
    <w:rsid w:val="00592041"/>
    <w:rsid w:val="00595394"/>
    <w:rsid w:val="005A08D8"/>
    <w:rsid w:val="005C5FCE"/>
    <w:rsid w:val="005D2066"/>
    <w:rsid w:val="005E55F4"/>
    <w:rsid w:val="005F070F"/>
    <w:rsid w:val="005F170C"/>
    <w:rsid w:val="005F7D5B"/>
    <w:rsid w:val="00605DA8"/>
    <w:rsid w:val="00607905"/>
    <w:rsid w:val="006107D9"/>
    <w:rsid w:val="00612096"/>
    <w:rsid w:val="006455D8"/>
    <w:rsid w:val="00651F91"/>
    <w:rsid w:val="00683792"/>
    <w:rsid w:val="006A1E4C"/>
    <w:rsid w:val="006A27E6"/>
    <w:rsid w:val="006B3842"/>
    <w:rsid w:val="006C7D62"/>
    <w:rsid w:val="006E2513"/>
    <w:rsid w:val="006E70A1"/>
    <w:rsid w:val="00703A79"/>
    <w:rsid w:val="00711A61"/>
    <w:rsid w:val="00713BC3"/>
    <w:rsid w:val="007452FA"/>
    <w:rsid w:val="0074710F"/>
    <w:rsid w:val="0076090A"/>
    <w:rsid w:val="00786C38"/>
    <w:rsid w:val="007A62D0"/>
    <w:rsid w:val="007B1071"/>
    <w:rsid w:val="007C6CB4"/>
    <w:rsid w:val="00814F09"/>
    <w:rsid w:val="0081586F"/>
    <w:rsid w:val="00815972"/>
    <w:rsid w:val="0082063E"/>
    <w:rsid w:val="00820B01"/>
    <w:rsid w:val="008227FA"/>
    <w:rsid w:val="00843BB6"/>
    <w:rsid w:val="0084429D"/>
    <w:rsid w:val="0087544E"/>
    <w:rsid w:val="0088007F"/>
    <w:rsid w:val="0089289E"/>
    <w:rsid w:val="00896EF2"/>
    <w:rsid w:val="008B78C4"/>
    <w:rsid w:val="008C14C8"/>
    <w:rsid w:val="008C5ACC"/>
    <w:rsid w:val="008D0A61"/>
    <w:rsid w:val="008D7F54"/>
    <w:rsid w:val="009102A9"/>
    <w:rsid w:val="00911C96"/>
    <w:rsid w:val="00920C46"/>
    <w:rsid w:val="00932986"/>
    <w:rsid w:val="00940CDF"/>
    <w:rsid w:val="00944119"/>
    <w:rsid w:val="00951734"/>
    <w:rsid w:val="00952E47"/>
    <w:rsid w:val="00962837"/>
    <w:rsid w:val="00981BCA"/>
    <w:rsid w:val="009C41B1"/>
    <w:rsid w:val="009D351C"/>
    <w:rsid w:val="009E29CB"/>
    <w:rsid w:val="009E4D32"/>
    <w:rsid w:val="009E7F6A"/>
    <w:rsid w:val="009F5A78"/>
    <w:rsid w:val="009F5D5B"/>
    <w:rsid w:val="00A02B52"/>
    <w:rsid w:val="00A02CFE"/>
    <w:rsid w:val="00A144EC"/>
    <w:rsid w:val="00A226DC"/>
    <w:rsid w:val="00A65262"/>
    <w:rsid w:val="00A9071E"/>
    <w:rsid w:val="00A90FDC"/>
    <w:rsid w:val="00AC6539"/>
    <w:rsid w:val="00AE1E71"/>
    <w:rsid w:val="00AE6A4D"/>
    <w:rsid w:val="00AF5873"/>
    <w:rsid w:val="00B075C8"/>
    <w:rsid w:val="00B51BC1"/>
    <w:rsid w:val="00B55F64"/>
    <w:rsid w:val="00B56B0B"/>
    <w:rsid w:val="00B64250"/>
    <w:rsid w:val="00B66DAA"/>
    <w:rsid w:val="00B84535"/>
    <w:rsid w:val="00B879B6"/>
    <w:rsid w:val="00B901F9"/>
    <w:rsid w:val="00BA5B83"/>
    <w:rsid w:val="00BB52E7"/>
    <w:rsid w:val="00BB57BB"/>
    <w:rsid w:val="00BB6184"/>
    <w:rsid w:val="00BB6428"/>
    <w:rsid w:val="00BC3016"/>
    <w:rsid w:val="00BC460E"/>
    <w:rsid w:val="00BC57F6"/>
    <w:rsid w:val="00BC5E14"/>
    <w:rsid w:val="00BD52BC"/>
    <w:rsid w:val="00BF3707"/>
    <w:rsid w:val="00BF4819"/>
    <w:rsid w:val="00C0321F"/>
    <w:rsid w:val="00C11FA4"/>
    <w:rsid w:val="00C11FB1"/>
    <w:rsid w:val="00C3278C"/>
    <w:rsid w:val="00C33B82"/>
    <w:rsid w:val="00C33E2D"/>
    <w:rsid w:val="00C36B46"/>
    <w:rsid w:val="00C37BED"/>
    <w:rsid w:val="00C63C4E"/>
    <w:rsid w:val="00C714E4"/>
    <w:rsid w:val="00C82299"/>
    <w:rsid w:val="00CA2583"/>
    <w:rsid w:val="00CA6EBE"/>
    <w:rsid w:val="00CB1CC9"/>
    <w:rsid w:val="00CB22BB"/>
    <w:rsid w:val="00CC6A60"/>
    <w:rsid w:val="00CC6AED"/>
    <w:rsid w:val="00CC6D67"/>
    <w:rsid w:val="00CD0149"/>
    <w:rsid w:val="00CD0E73"/>
    <w:rsid w:val="00CD3772"/>
    <w:rsid w:val="00CF374F"/>
    <w:rsid w:val="00CF733D"/>
    <w:rsid w:val="00D117F1"/>
    <w:rsid w:val="00D14316"/>
    <w:rsid w:val="00D15268"/>
    <w:rsid w:val="00D223A1"/>
    <w:rsid w:val="00D30255"/>
    <w:rsid w:val="00D37DF8"/>
    <w:rsid w:val="00D45911"/>
    <w:rsid w:val="00D64D12"/>
    <w:rsid w:val="00D87B23"/>
    <w:rsid w:val="00D97A40"/>
    <w:rsid w:val="00DC0794"/>
    <w:rsid w:val="00DC5E7A"/>
    <w:rsid w:val="00DE6046"/>
    <w:rsid w:val="00DF0545"/>
    <w:rsid w:val="00E00B57"/>
    <w:rsid w:val="00E0180D"/>
    <w:rsid w:val="00E1710A"/>
    <w:rsid w:val="00E257BF"/>
    <w:rsid w:val="00E2769A"/>
    <w:rsid w:val="00E342F5"/>
    <w:rsid w:val="00E41FBF"/>
    <w:rsid w:val="00E54F9F"/>
    <w:rsid w:val="00EA04F5"/>
    <w:rsid w:val="00EA499E"/>
    <w:rsid w:val="00EC2B44"/>
    <w:rsid w:val="00EC2D11"/>
    <w:rsid w:val="00ED1AEE"/>
    <w:rsid w:val="00ED4E95"/>
    <w:rsid w:val="00EF5279"/>
    <w:rsid w:val="00F17426"/>
    <w:rsid w:val="00F40724"/>
    <w:rsid w:val="00F46114"/>
    <w:rsid w:val="00F60C5B"/>
    <w:rsid w:val="00F62D05"/>
    <w:rsid w:val="00F73456"/>
    <w:rsid w:val="00F77F46"/>
    <w:rsid w:val="00F85181"/>
    <w:rsid w:val="00F86E8E"/>
    <w:rsid w:val="00F948AA"/>
    <w:rsid w:val="00FA0A0B"/>
    <w:rsid w:val="00FA376D"/>
    <w:rsid w:val="00FB3DE9"/>
    <w:rsid w:val="00FD4713"/>
    <w:rsid w:val="00FE4222"/>
    <w:rsid w:val="00FF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80D12"/>
  <w15:docId w15:val="{6E8A626C-985C-4482-A733-3E61D0B9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rsid w:val="00084DA8"/>
    <w:pPr>
      <w:jc w:val="center"/>
    </w:pPr>
  </w:style>
  <w:style w:type="paragraph" w:styleId="Header">
    <w:name w:val="header"/>
    <w:basedOn w:val="SpecNormal"/>
    <w:link w:val="HeaderChar"/>
    <w:uiPriority w:val="99"/>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703A79"/>
    <w:pPr>
      <w:tabs>
        <w:tab w:val="clear" w:pos="720"/>
        <w:tab w:val="left" w:pos="1080"/>
      </w:tabs>
      <w:ind w:left="1080"/>
      <w:outlineLvl w:val="3"/>
    </w:pPr>
  </w:style>
  <w:style w:type="paragraph" w:customStyle="1" w:styleId="SpecNote">
    <w:name w:val="SpecNote"/>
    <w:basedOn w:val="Normal"/>
    <w:rsid w:val="00030F3A"/>
    <w:pPr>
      <w:tabs>
        <w:tab w:val="left" w:pos="4680"/>
      </w:tabs>
      <w:ind w:left="4680" w:hanging="360"/>
      <w:contextualSpacing/>
      <w:outlineLvl w:val="5"/>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HeaderChar">
    <w:name w:val="Header Char"/>
    <w:link w:val="Header"/>
    <w:uiPriority w:val="99"/>
    <w:rsid w:val="00084DA8"/>
    <w:rPr>
      <w:rFonts w:ascii="Courier New" w:hAnsi="Courier New"/>
    </w:rPr>
  </w:style>
  <w:style w:type="paragraph" w:styleId="Revision">
    <w:name w:val="Revision"/>
    <w:hidden/>
    <w:uiPriority w:val="99"/>
    <w:semiHidden/>
    <w:rsid w:val="006E2513"/>
    <w:rPr>
      <w:rFonts w:ascii="Courier New" w:hAnsi="Courier New"/>
    </w:rPr>
  </w:style>
  <w:style w:type="character" w:styleId="Hyperlink">
    <w:name w:val="Hyperlink"/>
    <w:basedOn w:val="DefaultParagraphFont"/>
    <w:unhideWhenUsed/>
    <w:rsid w:val="000E44C5"/>
    <w:rPr>
      <w:color w:val="0000FF" w:themeColor="hyperlink"/>
      <w:u w:val="single"/>
    </w:rPr>
  </w:style>
  <w:style w:type="character" w:styleId="UnresolvedMention">
    <w:name w:val="Unresolved Mention"/>
    <w:basedOn w:val="DefaultParagraphFont"/>
    <w:uiPriority w:val="99"/>
    <w:semiHidden/>
    <w:unhideWhenUsed/>
    <w:rsid w:val="000E44C5"/>
    <w:rPr>
      <w:color w:val="605E5C"/>
      <w:shd w:val="clear" w:color="auto" w:fill="E1DFDD"/>
    </w:rPr>
  </w:style>
  <w:style w:type="character" w:styleId="CommentReference">
    <w:name w:val="annotation reference"/>
    <w:basedOn w:val="DefaultParagraphFont"/>
    <w:semiHidden/>
    <w:unhideWhenUsed/>
    <w:rsid w:val="00C37BED"/>
    <w:rPr>
      <w:sz w:val="16"/>
      <w:szCs w:val="16"/>
    </w:rPr>
  </w:style>
  <w:style w:type="paragraph" w:styleId="CommentText">
    <w:name w:val="annotation text"/>
    <w:basedOn w:val="Normal"/>
    <w:link w:val="CommentTextChar"/>
    <w:unhideWhenUsed/>
    <w:rsid w:val="00C37BED"/>
  </w:style>
  <w:style w:type="character" w:customStyle="1" w:styleId="CommentTextChar">
    <w:name w:val="Comment Text Char"/>
    <w:basedOn w:val="DefaultParagraphFont"/>
    <w:link w:val="CommentText"/>
    <w:rsid w:val="00C37BED"/>
    <w:rPr>
      <w:rFonts w:ascii="Courier New" w:hAnsi="Courier New"/>
    </w:rPr>
  </w:style>
  <w:style w:type="paragraph" w:styleId="CommentSubject">
    <w:name w:val="annotation subject"/>
    <w:basedOn w:val="CommentText"/>
    <w:next w:val="CommentText"/>
    <w:link w:val="CommentSubjectChar"/>
    <w:semiHidden/>
    <w:unhideWhenUsed/>
    <w:rsid w:val="00C37BED"/>
    <w:rPr>
      <w:b/>
      <w:bCs/>
    </w:rPr>
  </w:style>
  <w:style w:type="character" w:customStyle="1" w:styleId="CommentSubjectChar">
    <w:name w:val="Comment Subject Char"/>
    <w:basedOn w:val="CommentTextChar"/>
    <w:link w:val="CommentSubject"/>
    <w:semiHidden/>
    <w:rsid w:val="00C37BE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greenerproducts/identify-greener-products-and-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5601</Words>
  <Characters>31654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SECTION 03 48 24 PRECAST CONCRETE COLUMBARIUM UNITS</vt:lpstr>
    </vt:vector>
  </TitlesOfParts>
  <Company>DVA</Company>
  <LinksUpToDate>false</LinksUpToDate>
  <CharactersWithSpaces>37181</CharactersWithSpaces>
  <SharedDoc>false</SharedDoc>
  <HLinks>
    <vt:vector size="12" baseType="variant">
      <vt:variant>
        <vt:i4>4456529</vt:i4>
      </vt:variant>
      <vt:variant>
        <vt:i4>3</vt:i4>
      </vt:variant>
      <vt:variant>
        <vt:i4>0</vt:i4>
      </vt:variant>
      <vt:variant>
        <vt:i4>5</vt:i4>
      </vt:variant>
      <vt:variant>
        <vt:lpwstr>https://www.thelagroup.com/owa/redir.aspx?C=759f45b431094b648bc1d796d9b3c3d5&amp;URL=http%3a%2f%2fwww.epa.gov%2fwastes%2fconserve%2ftools%2fcpg%2fproducts%2f</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48 24 PRECAST CONCRETE COLUMBARIUM UNITS</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2014-05-02T13:06:00Z</cp:lastPrinted>
  <dcterms:created xsi:type="dcterms:W3CDTF">2023-09-07T17:36:00Z</dcterms:created>
  <dcterms:modified xsi:type="dcterms:W3CDTF">2023-09-14T19:08:00Z</dcterms:modified>
</cp:coreProperties>
</file>