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CF" w:rsidRPr="003B067C" w:rsidRDefault="003B067C" w:rsidP="00C62C19">
      <w:pPr>
        <w:pStyle w:val="SCT"/>
      </w:pPr>
      <w:bookmarkStart w:id="0" w:name="_GoBack"/>
      <w:bookmarkEnd w:id="0"/>
      <w:r w:rsidRPr="003B067C">
        <w:t xml:space="preserve">SECTION </w:t>
      </w:r>
      <w:r w:rsidRPr="003B067C">
        <w:rPr>
          <w:rStyle w:val="NUM"/>
        </w:rPr>
        <w:t>32 31 40</w:t>
      </w:r>
    </w:p>
    <w:p w:rsidR="00D701CF" w:rsidRPr="003B067C" w:rsidRDefault="00D701CF" w:rsidP="00C62C19">
      <w:pPr>
        <w:pStyle w:val="SCT"/>
      </w:pPr>
      <w:r w:rsidRPr="003B067C">
        <w:rPr>
          <w:rStyle w:val="NAM"/>
        </w:rPr>
        <w:t>HIGH SECURITY FENCES AND GATES</w:t>
      </w:r>
    </w:p>
    <w:p w:rsidR="00D701CF" w:rsidRPr="003B067C" w:rsidRDefault="00D701CF" w:rsidP="004D1C69">
      <w:pPr>
        <w:pStyle w:val="CMT"/>
      </w:pPr>
      <w:r w:rsidRPr="003B067C">
        <w:t>SPEC WRITER NOTE</w:t>
      </w:r>
      <w:r w:rsidR="003B067C" w:rsidRPr="003B067C">
        <w:t>:</w:t>
      </w:r>
    </w:p>
    <w:p w:rsidR="00D701CF" w:rsidRPr="003B067C" w:rsidRDefault="003B067C" w:rsidP="004D1C69">
      <w:pPr>
        <w:pStyle w:val="CMT"/>
      </w:pPr>
      <w:r>
        <w:t>1. Delete text between // ______ // not applicable to project. Edit remaining text to suit project.</w:t>
      </w:r>
    </w:p>
    <w:p w:rsidR="00D701CF" w:rsidRPr="003B067C" w:rsidRDefault="00D701CF">
      <w:pPr>
        <w:pStyle w:val="CMT"/>
      </w:pPr>
      <w:r w:rsidRPr="003B067C">
        <w:t>2. Use this specification in specifying high security fence. Specify temporary fencing, such as Construction Fence in Division 01.</w:t>
      </w:r>
    </w:p>
    <w:p w:rsidR="00D701CF" w:rsidRPr="003B067C" w:rsidRDefault="00D701CF" w:rsidP="00C62C19">
      <w:pPr>
        <w:pStyle w:val="CMT"/>
      </w:pPr>
      <w:r w:rsidRPr="003B067C">
        <w:t xml:space="preserve">3. See </w:t>
      </w:r>
      <w:r w:rsidR="003B067C" w:rsidRPr="003B067C">
        <w:t>VA </w:t>
      </w:r>
      <w:r w:rsidRPr="003B067C">
        <w:t>Physical Security Design Guides for security requirements.</w:t>
      </w:r>
    </w:p>
    <w:p w:rsidR="00D701CF" w:rsidRPr="003B067C" w:rsidRDefault="00D701CF" w:rsidP="00C62C19">
      <w:pPr>
        <w:pStyle w:val="PRT"/>
      </w:pPr>
      <w:r w:rsidRPr="003B067C">
        <w:t>GENERAL</w:t>
      </w:r>
    </w:p>
    <w:p w:rsidR="00D701CF" w:rsidRPr="003B067C" w:rsidRDefault="00D701CF" w:rsidP="004D1C69">
      <w:pPr>
        <w:pStyle w:val="ART"/>
      </w:pPr>
      <w:r w:rsidRPr="003B067C">
        <w:t>SUMMARY</w:t>
      </w:r>
    </w:p>
    <w:p w:rsidR="00D701CF" w:rsidRPr="003B067C" w:rsidRDefault="003B067C" w:rsidP="004D1C69">
      <w:pPr>
        <w:pStyle w:val="PR1"/>
      </w:pPr>
      <w:r w:rsidRPr="003B067C">
        <w:t>Section Includes:</w:t>
      </w:r>
    </w:p>
    <w:p w:rsidR="00D701CF" w:rsidRPr="003B067C" w:rsidRDefault="00D701CF" w:rsidP="00D6363B">
      <w:pPr>
        <w:pStyle w:val="PR2"/>
      </w:pPr>
      <w:r w:rsidRPr="003B067C">
        <w:t>High security fences, gates and accessories.</w:t>
      </w:r>
    </w:p>
    <w:p w:rsidR="00D701CF" w:rsidRPr="003B067C" w:rsidRDefault="00D701CF" w:rsidP="004D1C69">
      <w:pPr>
        <w:pStyle w:val="ART"/>
      </w:pPr>
      <w:r w:rsidRPr="003B067C">
        <w:t>RELATED REQUIREMENTS</w:t>
      </w:r>
    </w:p>
    <w:p w:rsidR="00D701CF" w:rsidRPr="003B067C" w:rsidRDefault="00D701CF" w:rsidP="004D1C69">
      <w:pPr>
        <w:pStyle w:val="CMT"/>
      </w:pPr>
      <w:r w:rsidRPr="003B067C">
        <w:t>SPEC WRITER NOTE</w:t>
      </w:r>
      <w:r w:rsidR="003B067C" w:rsidRPr="003B067C">
        <w:t xml:space="preserve">: </w:t>
      </w:r>
      <w:r w:rsidRPr="003B067C">
        <w:t>Update and retain references only when specified elsewhere in this section.</w:t>
      </w:r>
    </w:p>
    <w:p w:rsidR="00D701CF" w:rsidRPr="003B067C" w:rsidRDefault="00D701CF" w:rsidP="00196B8B">
      <w:pPr>
        <w:pStyle w:val="PR1"/>
      </w:pPr>
      <w:r w:rsidRPr="003B067C">
        <w:t>Temporary Construction Fence</w:t>
      </w:r>
      <w:r w:rsidR="003B067C" w:rsidRPr="003B067C">
        <w:t>: Section 01 00 00</w:t>
      </w:r>
      <w:r w:rsidRPr="003B067C">
        <w:t>, GENERAL REQUIREMENTS.</w:t>
      </w:r>
    </w:p>
    <w:p w:rsidR="00D701CF" w:rsidRPr="003B067C" w:rsidRDefault="00D701CF" w:rsidP="005F3AF5">
      <w:pPr>
        <w:pStyle w:val="PR1"/>
      </w:pPr>
      <w:r w:rsidRPr="003B067C">
        <w:t>Concrete Footings</w:t>
      </w:r>
      <w:r w:rsidR="003B067C" w:rsidRPr="003B067C">
        <w:t>: Section 03 30 00</w:t>
      </w:r>
      <w:r w:rsidRPr="003B067C">
        <w:t>, CAST</w:t>
      </w:r>
      <w:r w:rsidR="003B067C" w:rsidRPr="003B067C">
        <w:noBreakHyphen/>
      </w:r>
      <w:r w:rsidRPr="003B067C">
        <w:t>IN</w:t>
      </w:r>
      <w:r w:rsidR="003B067C" w:rsidRPr="003B067C">
        <w:noBreakHyphen/>
      </w:r>
      <w:r w:rsidRPr="003B067C">
        <w:t>PLACE CONCRETE.</w:t>
      </w:r>
    </w:p>
    <w:p w:rsidR="00D701CF" w:rsidRPr="003B067C" w:rsidRDefault="00D701CF" w:rsidP="00C103B1">
      <w:pPr>
        <w:pStyle w:val="CMT"/>
      </w:pPr>
      <w:r w:rsidRPr="003B067C">
        <w:t>SPEC WRITER NOTE</w:t>
      </w:r>
      <w:r w:rsidR="003B067C" w:rsidRPr="003B067C">
        <w:t xml:space="preserve">: </w:t>
      </w:r>
      <w:r w:rsidRPr="003B067C">
        <w:t>Update applicable publications to current issue at time of project specifications preparation.</w:t>
      </w:r>
    </w:p>
    <w:p w:rsidR="00D701CF" w:rsidRPr="003B067C" w:rsidRDefault="00D701CF" w:rsidP="00196B8B">
      <w:pPr>
        <w:pStyle w:val="ART"/>
      </w:pPr>
      <w:r w:rsidRPr="003B067C">
        <w:t>APPLICABLE PUBLICATIONS</w:t>
      </w:r>
    </w:p>
    <w:p w:rsidR="00D701CF" w:rsidRPr="003B067C" w:rsidRDefault="00D701CF" w:rsidP="004D1C69">
      <w:pPr>
        <w:pStyle w:val="PR1"/>
      </w:pPr>
      <w:r w:rsidRPr="003B067C">
        <w:t>Comply with references to extent specified in this section.</w:t>
      </w:r>
    </w:p>
    <w:p w:rsidR="00D701CF" w:rsidRPr="003B067C" w:rsidRDefault="003B067C" w:rsidP="004D1C69">
      <w:pPr>
        <w:pStyle w:val="PR1"/>
      </w:pPr>
      <w:r w:rsidRPr="003B067C">
        <w:t>ASTM </w:t>
      </w:r>
      <w:r w:rsidR="00D701CF" w:rsidRPr="003B067C">
        <w:t>International (ASTM)</w:t>
      </w:r>
      <w:r w:rsidRPr="003B067C">
        <w:t>:</w:t>
      </w:r>
    </w:p>
    <w:p w:rsidR="00D701CF" w:rsidRPr="003B067C" w:rsidRDefault="00D701CF" w:rsidP="00D13BC4">
      <w:pPr>
        <w:pStyle w:val="PR2"/>
      </w:pPr>
      <w:r w:rsidRPr="003B067C">
        <w:t>A653/A653M</w:t>
      </w:r>
      <w:r w:rsidR="003B067C" w:rsidRPr="003B067C">
        <w:noBreakHyphen/>
      </w:r>
      <w:r w:rsidRPr="003B067C">
        <w:t>15e1</w:t>
      </w:r>
      <w:r w:rsidR="003B067C" w:rsidRPr="003B067C">
        <w:t xml:space="preserve"> - </w:t>
      </w:r>
      <w:r w:rsidRPr="003B067C">
        <w:t>Steel Sheet, Zinc</w:t>
      </w:r>
      <w:r w:rsidR="003B067C" w:rsidRPr="003B067C">
        <w:noBreakHyphen/>
      </w:r>
      <w:r w:rsidRPr="003B067C">
        <w:t>Coated (Galvanized) or Zinc Alloy</w:t>
      </w:r>
      <w:r w:rsidR="003B067C" w:rsidRPr="003B067C">
        <w:noBreakHyphen/>
      </w:r>
      <w:r w:rsidRPr="003B067C">
        <w:t>Coated (Galvannealed) by Hot</w:t>
      </w:r>
      <w:r w:rsidR="003B067C" w:rsidRPr="003B067C">
        <w:noBreakHyphen/>
      </w:r>
      <w:r w:rsidRPr="003B067C">
        <w:t>Dip Process.</w:t>
      </w:r>
    </w:p>
    <w:p w:rsidR="00D701CF" w:rsidRPr="003B067C" w:rsidRDefault="00D701CF" w:rsidP="00D13BC4">
      <w:pPr>
        <w:pStyle w:val="PR2"/>
      </w:pPr>
      <w:r w:rsidRPr="003B067C">
        <w:t>A924/A924M</w:t>
      </w:r>
      <w:r w:rsidR="003B067C" w:rsidRPr="003B067C">
        <w:noBreakHyphen/>
      </w:r>
      <w:r w:rsidRPr="003B067C">
        <w:t>14e1</w:t>
      </w:r>
      <w:r w:rsidR="003B067C" w:rsidRPr="003B067C">
        <w:t xml:space="preserve"> - </w:t>
      </w:r>
      <w:r w:rsidRPr="003B067C">
        <w:t>General Requirements for Steel Sheet, Metallic Coated by the Hot</w:t>
      </w:r>
      <w:r w:rsidR="003B067C" w:rsidRPr="003B067C">
        <w:noBreakHyphen/>
      </w:r>
      <w:r w:rsidRPr="003B067C">
        <w:t>dip Process.</w:t>
      </w:r>
    </w:p>
    <w:p w:rsidR="00D701CF" w:rsidRPr="003B067C" w:rsidRDefault="00D701CF" w:rsidP="00D13BC4">
      <w:pPr>
        <w:pStyle w:val="PR2"/>
      </w:pPr>
      <w:r w:rsidRPr="003B067C">
        <w:t>D2794</w:t>
      </w:r>
      <w:r w:rsidR="003B067C" w:rsidRPr="003B067C">
        <w:noBreakHyphen/>
      </w:r>
      <w:r w:rsidRPr="003B067C">
        <w:t>93(2010)</w:t>
      </w:r>
      <w:r w:rsidR="003B067C" w:rsidRPr="003B067C">
        <w:t xml:space="preserve"> - </w:t>
      </w:r>
      <w:r w:rsidRPr="003B067C">
        <w:t>Test Method for Resistance of Organic Coatings to the Effects of Rapid Deformation (Impact).</w:t>
      </w:r>
    </w:p>
    <w:p w:rsidR="00D701CF" w:rsidRPr="003B067C" w:rsidRDefault="00D701CF" w:rsidP="00D13BC4">
      <w:pPr>
        <w:pStyle w:val="PR2"/>
      </w:pPr>
      <w:r w:rsidRPr="003B067C">
        <w:t>F2408</w:t>
      </w:r>
      <w:r w:rsidR="003B067C" w:rsidRPr="003B067C">
        <w:noBreakHyphen/>
      </w:r>
      <w:r w:rsidRPr="003B067C">
        <w:t>16</w:t>
      </w:r>
      <w:r w:rsidR="003B067C" w:rsidRPr="003B067C">
        <w:t xml:space="preserve"> - </w:t>
      </w:r>
      <w:r w:rsidRPr="003B067C">
        <w:t xml:space="preserve">Ornamental </w:t>
      </w:r>
      <w:r w:rsidR="00840A81" w:rsidRPr="003B067C">
        <w:t>F</w:t>
      </w:r>
      <w:r w:rsidRPr="003B067C">
        <w:t>ences Employing Galvanized Steel Tubular Pickets.</w:t>
      </w:r>
    </w:p>
    <w:p w:rsidR="00D701CF" w:rsidRPr="003B067C" w:rsidRDefault="00D701CF" w:rsidP="004D1C69">
      <w:pPr>
        <w:pStyle w:val="PR1"/>
      </w:pPr>
      <w:r w:rsidRPr="003B067C">
        <w:t>Master Painters Institute (MPI)</w:t>
      </w:r>
      <w:r w:rsidR="003B067C" w:rsidRPr="003B067C">
        <w:t>:</w:t>
      </w:r>
    </w:p>
    <w:p w:rsidR="00D701CF" w:rsidRPr="003B067C" w:rsidRDefault="00D701CF" w:rsidP="004D1C69">
      <w:pPr>
        <w:pStyle w:val="PR2"/>
      </w:pPr>
      <w:r w:rsidRPr="003B067C">
        <w:t>No. 18</w:t>
      </w:r>
      <w:r w:rsidR="003B067C" w:rsidRPr="003B067C">
        <w:t xml:space="preserve"> - </w:t>
      </w:r>
      <w:r w:rsidRPr="003B067C">
        <w:t>Primer, Zinc Rich, Organic.</w:t>
      </w:r>
    </w:p>
    <w:p w:rsidR="00D701CF" w:rsidRPr="003B067C" w:rsidRDefault="00D701CF" w:rsidP="00196B8B">
      <w:pPr>
        <w:pStyle w:val="ART"/>
      </w:pPr>
      <w:r w:rsidRPr="003B067C">
        <w:lastRenderedPageBreak/>
        <w:t>SUBMITTALS</w:t>
      </w:r>
    </w:p>
    <w:p w:rsidR="00D701CF" w:rsidRPr="003B067C" w:rsidRDefault="00D701CF" w:rsidP="004D1C69">
      <w:pPr>
        <w:pStyle w:val="PR1"/>
      </w:pPr>
      <w:r w:rsidRPr="003B067C">
        <w:t>Submittal Procedures</w:t>
      </w:r>
      <w:r w:rsidR="003B067C" w:rsidRPr="003B067C">
        <w:t>: Section 01 33 23</w:t>
      </w:r>
      <w:r w:rsidRPr="003B067C">
        <w:t>, SHOP DRAWINGS, PRODUCT DATA, AND SAMPLES.</w:t>
      </w:r>
    </w:p>
    <w:p w:rsidR="00D701CF" w:rsidRPr="003B067C" w:rsidRDefault="00D701CF" w:rsidP="004D1C69">
      <w:pPr>
        <w:pStyle w:val="CMT"/>
      </w:pPr>
      <w:r w:rsidRPr="003B067C">
        <w:t>SPEC WRITER NOTE</w:t>
      </w:r>
      <w:r w:rsidR="003B067C" w:rsidRPr="003B067C">
        <w:t xml:space="preserve">: </w:t>
      </w:r>
      <w:r w:rsidRPr="003B067C">
        <w:t>The requirements for shop drawings shall be included for special items, such as sliding gates.</w:t>
      </w:r>
      <w:r w:rsidR="00BA04D6" w:rsidRPr="003B067C">
        <w:t xml:space="preserve"> </w:t>
      </w:r>
      <w:r w:rsidRPr="003B067C">
        <w:t>See TECHNICAL NOTES.</w:t>
      </w:r>
    </w:p>
    <w:p w:rsidR="00D701CF" w:rsidRPr="003B067C" w:rsidRDefault="00D701CF" w:rsidP="004D1C69">
      <w:pPr>
        <w:pStyle w:val="PR1"/>
      </w:pPr>
      <w:r w:rsidRPr="003B067C">
        <w:t>Submittal Drawings</w:t>
      </w:r>
      <w:r w:rsidR="003B067C" w:rsidRPr="003B067C">
        <w:t>:</w:t>
      </w:r>
    </w:p>
    <w:p w:rsidR="00D701CF" w:rsidRPr="003B067C" w:rsidRDefault="00D701CF" w:rsidP="004D1C69">
      <w:pPr>
        <w:pStyle w:val="PR2"/>
      </w:pPr>
      <w:r w:rsidRPr="003B067C">
        <w:t>Show size, configuration, and fabrication and installation details.</w:t>
      </w:r>
    </w:p>
    <w:p w:rsidR="00D701CF" w:rsidRPr="003B067C" w:rsidRDefault="00D701CF" w:rsidP="004D1C69">
      <w:pPr>
        <w:pStyle w:val="PR1"/>
      </w:pPr>
      <w:r w:rsidRPr="003B067C">
        <w:t>Manufacturer's Literature and Data</w:t>
      </w:r>
      <w:r w:rsidR="003B067C" w:rsidRPr="003B067C">
        <w:t>:</w:t>
      </w:r>
    </w:p>
    <w:p w:rsidR="00D701CF" w:rsidRPr="003B067C" w:rsidRDefault="00D701CF" w:rsidP="004D1C69">
      <w:pPr>
        <w:pStyle w:val="PR2"/>
      </w:pPr>
      <w:r w:rsidRPr="003B067C">
        <w:t>Description of each product.</w:t>
      </w:r>
    </w:p>
    <w:p w:rsidR="00D701CF" w:rsidRPr="003B067C" w:rsidRDefault="003B067C" w:rsidP="004D1C69">
      <w:pPr>
        <w:pStyle w:val="PR1"/>
      </w:pPr>
      <w:r>
        <w:t>Certificates: Certify // each product complies // products comply // with specifications.</w:t>
      </w:r>
    </w:p>
    <w:p w:rsidR="00D701CF" w:rsidRPr="003B067C" w:rsidDel="00C00848" w:rsidRDefault="00D701CF" w:rsidP="00C00848">
      <w:pPr>
        <w:pStyle w:val="CMT"/>
      </w:pPr>
      <w:r w:rsidRPr="003B067C" w:rsidDel="00C00848">
        <w:t>SPEC WRITER NOTE</w:t>
      </w:r>
      <w:r w:rsidR="003B067C" w:rsidRPr="003B067C">
        <w:t xml:space="preserve">: </w:t>
      </w:r>
      <w:r w:rsidRPr="003B067C">
        <w:t>Fence a</w:t>
      </w:r>
      <w:r w:rsidRPr="003B067C" w:rsidDel="00C00848">
        <w:t xml:space="preserve">lignment </w:t>
      </w:r>
      <w:r w:rsidR="00BA04D6" w:rsidRPr="003B067C">
        <w:t>c</w:t>
      </w:r>
      <w:r w:rsidRPr="003B067C" w:rsidDel="00C00848">
        <w:t>ertification requirement is for property line fencing or similar purpose requiring accurate alignment.</w:t>
      </w:r>
    </w:p>
    <w:p w:rsidR="00D701CF" w:rsidRPr="003B067C" w:rsidRDefault="00D701CF" w:rsidP="004D1C69">
      <w:pPr>
        <w:pStyle w:val="PR2"/>
      </w:pPr>
      <w:r w:rsidRPr="003B067C">
        <w:t>Fence alignment.</w:t>
      </w:r>
    </w:p>
    <w:p w:rsidR="00D701CF" w:rsidRPr="003B067C" w:rsidRDefault="003B067C" w:rsidP="004D1C69">
      <w:pPr>
        <w:pStyle w:val="PR2"/>
      </w:pPr>
      <w:r>
        <w:t>// Zinc</w:t>
      </w:r>
      <w:r>
        <w:noBreakHyphen/>
        <w:t>coating complies with specifications. //</w:t>
      </w:r>
    </w:p>
    <w:p w:rsidR="00D701CF" w:rsidRPr="003B067C" w:rsidRDefault="003B067C" w:rsidP="004D1C69">
      <w:pPr>
        <w:pStyle w:val="PR2"/>
      </w:pPr>
      <w:r>
        <w:t>// Structural characteristics comply with indicated and criteria</w:t>
      </w:r>
      <w:r w:rsidR="00B500C0">
        <w:t xml:space="preserve"> on Drawings</w:t>
      </w:r>
      <w:r>
        <w:t>. //</w:t>
      </w:r>
    </w:p>
    <w:p w:rsidR="00D701CF" w:rsidRPr="003B067C" w:rsidRDefault="003B067C" w:rsidP="004D1C69">
      <w:pPr>
        <w:pStyle w:val="PR2"/>
      </w:pPr>
      <w:r>
        <w:t>// Connections comply with requirements indicated</w:t>
      </w:r>
      <w:r w:rsidR="00B500C0">
        <w:t xml:space="preserve"> on Drawings</w:t>
      </w:r>
      <w:r>
        <w:t>. //</w:t>
      </w:r>
    </w:p>
    <w:p w:rsidR="00D701CF" w:rsidRPr="003B067C" w:rsidRDefault="00D701CF" w:rsidP="004D1C69">
      <w:pPr>
        <w:pStyle w:val="PR1"/>
      </w:pPr>
      <w:r w:rsidRPr="003B067C">
        <w:t>Qualifications</w:t>
      </w:r>
      <w:r w:rsidR="003B067C" w:rsidRPr="003B067C">
        <w:t xml:space="preserve">: </w:t>
      </w:r>
      <w:r w:rsidRPr="003B067C">
        <w:t>Substantiate qualifications comply with specifications.</w:t>
      </w:r>
    </w:p>
    <w:p w:rsidR="00D701CF" w:rsidRPr="003B067C" w:rsidRDefault="003B067C" w:rsidP="004D1C69">
      <w:pPr>
        <w:pStyle w:val="PR2"/>
      </w:pPr>
      <w:r>
        <w:t>Manufacturer // with project experience list //.</w:t>
      </w:r>
    </w:p>
    <w:p w:rsidR="00D701CF" w:rsidRPr="003B067C" w:rsidRDefault="003B067C" w:rsidP="004D1C69">
      <w:pPr>
        <w:pStyle w:val="PR2"/>
      </w:pPr>
      <w:r>
        <w:t>Installer // with project experience list //.</w:t>
      </w:r>
    </w:p>
    <w:p w:rsidR="00D701CF" w:rsidRPr="003B067C" w:rsidRDefault="00D701CF" w:rsidP="004D1C69">
      <w:pPr>
        <w:pStyle w:val="PR2"/>
      </w:pPr>
      <w:r w:rsidRPr="003B067C">
        <w:t>Welders and welding procedures.</w:t>
      </w:r>
    </w:p>
    <w:p w:rsidR="00D701CF" w:rsidRPr="003B067C" w:rsidRDefault="00D701CF" w:rsidP="004D1C69">
      <w:pPr>
        <w:pStyle w:val="ART"/>
      </w:pPr>
      <w:r w:rsidRPr="003B067C">
        <w:t>QUALITY ASSURANCE</w:t>
      </w:r>
    </w:p>
    <w:p w:rsidR="00D701CF" w:rsidRPr="003B067C" w:rsidRDefault="00D701CF" w:rsidP="004D1C69">
      <w:pPr>
        <w:pStyle w:val="PR1"/>
      </w:pPr>
      <w:r w:rsidRPr="003B067C">
        <w:t>Manufacturer Qualifications</w:t>
      </w:r>
      <w:r w:rsidR="003B067C" w:rsidRPr="003B067C">
        <w:t>:</w:t>
      </w:r>
    </w:p>
    <w:p w:rsidR="00D701CF" w:rsidRPr="003B067C" w:rsidRDefault="00D701CF" w:rsidP="004D1C69">
      <w:pPr>
        <w:pStyle w:val="PR2"/>
      </w:pPr>
      <w:r w:rsidRPr="003B067C">
        <w:t>Regularly manufactures specified products.</w:t>
      </w:r>
    </w:p>
    <w:p w:rsidR="00D701CF" w:rsidRPr="003B067C" w:rsidRDefault="00D701CF" w:rsidP="004D1C69">
      <w:pPr>
        <w:pStyle w:val="PR2"/>
      </w:pPr>
      <w:r w:rsidRPr="003B067C">
        <w:t>Manufactured specified products with satisfactory service on five similar installations for minimum five years.</w:t>
      </w:r>
    </w:p>
    <w:p w:rsidR="00D701CF" w:rsidRPr="003B067C" w:rsidRDefault="003B067C" w:rsidP="004D1C69">
      <w:pPr>
        <w:pStyle w:val="PR3"/>
      </w:pPr>
      <w:r>
        <w:t>// Project Experience List: Provide contact names and addresses for completed projects. //</w:t>
      </w:r>
    </w:p>
    <w:p w:rsidR="00D701CF" w:rsidRPr="003B067C" w:rsidRDefault="003B067C" w:rsidP="004D1C69">
      <w:pPr>
        <w:pStyle w:val="PR1"/>
      </w:pPr>
      <w:r>
        <w:t>Installer Qualifications: // Manufacturer authorized installer. //</w:t>
      </w:r>
    </w:p>
    <w:p w:rsidR="00D701CF" w:rsidRPr="003B067C" w:rsidRDefault="00D701CF" w:rsidP="004D1C69">
      <w:pPr>
        <w:pStyle w:val="PR2"/>
      </w:pPr>
      <w:r w:rsidRPr="003B067C">
        <w:t>Regularly installs specified products.</w:t>
      </w:r>
    </w:p>
    <w:p w:rsidR="00D701CF" w:rsidRPr="003B067C" w:rsidRDefault="00D701CF" w:rsidP="004D1C69">
      <w:pPr>
        <w:pStyle w:val="PR2"/>
      </w:pPr>
      <w:r w:rsidRPr="003B067C">
        <w:t>Installed specified products with satisfactory service on five similar installations for minimum five years.</w:t>
      </w:r>
    </w:p>
    <w:p w:rsidR="00D701CF" w:rsidRPr="003B067C" w:rsidRDefault="003B067C" w:rsidP="004D1C69">
      <w:pPr>
        <w:pStyle w:val="PR3"/>
      </w:pPr>
      <w:r>
        <w:lastRenderedPageBreak/>
        <w:t>// Project Experience List: Provide contact names and addresses for completed projects. //</w:t>
      </w:r>
    </w:p>
    <w:p w:rsidR="00D701CF" w:rsidRPr="003B067C" w:rsidRDefault="003B067C" w:rsidP="004D1C69">
      <w:pPr>
        <w:pStyle w:val="PR1"/>
      </w:pPr>
      <w:r>
        <w:t>Welders and Welding Procedures Qualifications: // AWS D1.1/D1.1M. // AWS D1.3/D1.3M. //</w:t>
      </w:r>
    </w:p>
    <w:p w:rsidR="00D701CF" w:rsidRPr="003B067C" w:rsidRDefault="00D701CF" w:rsidP="004D1C69">
      <w:pPr>
        <w:pStyle w:val="ART"/>
      </w:pPr>
      <w:r w:rsidRPr="003B067C">
        <w:t>DELIVERY</w:t>
      </w:r>
    </w:p>
    <w:p w:rsidR="00D701CF" w:rsidRPr="003B067C" w:rsidRDefault="00D701CF" w:rsidP="004D1C69">
      <w:pPr>
        <w:pStyle w:val="PR1"/>
      </w:pPr>
      <w:r w:rsidRPr="003B067C">
        <w:t>Deliver products in manufacturer's original sealed packaging.</w:t>
      </w:r>
    </w:p>
    <w:p w:rsidR="00D701CF" w:rsidRPr="003B067C" w:rsidRDefault="003B067C" w:rsidP="004D1C69">
      <w:pPr>
        <w:pStyle w:val="PR1"/>
      </w:pPr>
      <w:r>
        <w:t>Mark packaging, legibly. Indicate manufacturer's name or brand, type, // color, // production run number, and manufacture date.</w:t>
      </w:r>
    </w:p>
    <w:p w:rsidR="00D701CF" w:rsidRPr="003B067C" w:rsidRDefault="00D701CF" w:rsidP="004D1C69">
      <w:pPr>
        <w:pStyle w:val="PR1"/>
      </w:pPr>
      <w:r w:rsidRPr="003B067C">
        <w:t>Before installation, return or dispose of products within distorted, damaged, or opened packaging.</w:t>
      </w:r>
    </w:p>
    <w:p w:rsidR="00D701CF" w:rsidRPr="003B067C" w:rsidRDefault="00D701CF" w:rsidP="004D1C69">
      <w:pPr>
        <w:pStyle w:val="ART"/>
      </w:pPr>
      <w:r w:rsidRPr="003B067C">
        <w:t>STORAGE AND HANDLING</w:t>
      </w:r>
    </w:p>
    <w:p w:rsidR="00D701CF" w:rsidRPr="003B067C" w:rsidRDefault="003B067C" w:rsidP="004D1C69">
      <w:pPr>
        <w:pStyle w:val="PR1"/>
      </w:pPr>
      <w:r>
        <w:t>Store products indoor in dry, weathertight // conditioned // facility.</w:t>
      </w:r>
    </w:p>
    <w:p w:rsidR="00D701CF" w:rsidRPr="003B067C" w:rsidRDefault="00D701CF" w:rsidP="004D1C69">
      <w:pPr>
        <w:pStyle w:val="PR1"/>
      </w:pPr>
      <w:r w:rsidRPr="003B067C">
        <w:t>Protect products from damage during handling and construction operations.</w:t>
      </w:r>
    </w:p>
    <w:p w:rsidR="00D701CF" w:rsidRPr="003B067C" w:rsidRDefault="00D701CF" w:rsidP="004D1C69">
      <w:pPr>
        <w:pStyle w:val="ART"/>
      </w:pPr>
      <w:r w:rsidRPr="003B067C">
        <w:t>FIELD CONDITIONS</w:t>
      </w:r>
    </w:p>
    <w:p w:rsidR="00D701CF" w:rsidRPr="003B067C" w:rsidRDefault="00D701CF" w:rsidP="004D1C69">
      <w:pPr>
        <w:pStyle w:val="PR1"/>
      </w:pPr>
      <w:r w:rsidRPr="003B067C">
        <w:t>Field Measurements</w:t>
      </w:r>
      <w:r w:rsidR="003B067C" w:rsidRPr="003B067C">
        <w:t xml:space="preserve">: </w:t>
      </w:r>
      <w:r w:rsidRPr="003B067C">
        <w:t>Verify field conditions affecting high security fence fabrication and installation. Show field measurements on Submittal Drawings.</w:t>
      </w:r>
    </w:p>
    <w:p w:rsidR="00D701CF" w:rsidRPr="003B067C" w:rsidRDefault="00D701CF" w:rsidP="004D1C69">
      <w:pPr>
        <w:pStyle w:val="PR2"/>
      </w:pPr>
      <w:r w:rsidRPr="003B067C">
        <w:t>Coordinate field measurement and fabrication schedule to avoid delay.</w:t>
      </w:r>
    </w:p>
    <w:p w:rsidR="00D701CF" w:rsidRPr="003B067C" w:rsidRDefault="00D701CF" w:rsidP="004D1C69">
      <w:pPr>
        <w:pStyle w:val="ART"/>
      </w:pPr>
      <w:r w:rsidRPr="003B067C">
        <w:t>WARRANTY</w:t>
      </w:r>
    </w:p>
    <w:p w:rsidR="00D701CF" w:rsidRPr="003B067C" w:rsidRDefault="00D701CF" w:rsidP="004D1C69">
      <w:pPr>
        <w:pStyle w:val="CMT"/>
      </w:pPr>
      <w:r w:rsidRPr="003B067C">
        <w:t>SPEC WRITER NOTE</w:t>
      </w:r>
      <w:r w:rsidR="003B067C" w:rsidRPr="003B067C">
        <w:t xml:space="preserve">: </w:t>
      </w:r>
      <w:r w:rsidRPr="003B067C">
        <w:t>Always retain construction warranty. FAR includes Contractor's one year labor and material warranty.</w:t>
      </w:r>
    </w:p>
    <w:p w:rsidR="00D701CF" w:rsidRPr="003B067C" w:rsidRDefault="00D701CF" w:rsidP="004D1C69">
      <w:pPr>
        <w:pStyle w:val="PR1"/>
      </w:pPr>
      <w:r w:rsidRPr="003B067C">
        <w:t>Construction Warranty</w:t>
      </w:r>
      <w:r w:rsidR="003B067C" w:rsidRPr="003B067C">
        <w:t xml:space="preserve">: </w:t>
      </w:r>
      <w:r w:rsidRPr="003B067C">
        <w:t>FAR clause 52.246</w:t>
      </w:r>
      <w:r w:rsidR="003B067C" w:rsidRPr="003B067C">
        <w:noBreakHyphen/>
      </w:r>
      <w:r w:rsidRPr="003B067C">
        <w:t>21, "Warranty of Construction."</w:t>
      </w:r>
    </w:p>
    <w:p w:rsidR="00D701CF" w:rsidRPr="003B067C" w:rsidRDefault="00D701CF" w:rsidP="00C62C19">
      <w:pPr>
        <w:pStyle w:val="PRT"/>
      </w:pPr>
      <w:r w:rsidRPr="003B067C">
        <w:t>PRODUCTS</w:t>
      </w:r>
    </w:p>
    <w:p w:rsidR="00D701CF" w:rsidRPr="003B067C" w:rsidRDefault="00D701CF" w:rsidP="004D1C69">
      <w:pPr>
        <w:pStyle w:val="ART"/>
      </w:pPr>
      <w:r w:rsidRPr="003B067C">
        <w:t>SYSTEM PERFORMANCE</w:t>
      </w:r>
    </w:p>
    <w:p w:rsidR="00D701CF" w:rsidRPr="003B067C" w:rsidRDefault="00D701CF" w:rsidP="0045298E">
      <w:pPr>
        <w:pStyle w:val="PR1"/>
      </w:pPr>
      <w:r w:rsidRPr="003B067C">
        <w:t>System components includes pickets, pales, mesh, fabric, rails, posts, gates and hardware required with following performance requirements</w:t>
      </w:r>
      <w:r w:rsidR="003B067C" w:rsidRPr="003B067C">
        <w:t>:</w:t>
      </w:r>
    </w:p>
    <w:p w:rsidR="00D701CF" w:rsidRPr="003B067C" w:rsidRDefault="003B067C" w:rsidP="00D6363B">
      <w:pPr>
        <w:pStyle w:val="PR2"/>
      </w:pPr>
      <w:r>
        <w:t>Steel Yield Strength: ASTM A924, minimum // 310 MPa (45,000 psi) // 344 MPa (50,000 psi) //.</w:t>
      </w:r>
    </w:p>
    <w:p w:rsidR="00D701CF" w:rsidRPr="003B067C" w:rsidRDefault="00D701CF" w:rsidP="00D6363B">
      <w:pPr>
        <w:pStyle w:val="PR2"/>
      </w:pPr>
      <w:r w:rsidRPr="003B067C">
        <w:t>Impact Resistance</w:t>
      </w:r>
      <w:r w:rsidR="003B067C" w:rsidRPr="003B067C">
        <w:t>: ASTM </w:t>
      </w:r>
      <w:r w:rsidRPr="003B067C">
        <w:t>D2794, over 6.8 Nm (60 in</w:t>
      </w:r>
      <w:r w:rsidR="003B067C" w:rsidRPr="003B067C">
        <w:noBreakHyphen/>
      </w:r>
      <w:r w:rsidRPr="003B067C">
        <w:t>lb.)</w:t>
      </w:r>
      <w:r w:rsidR="00B500C0">
        <w:t xml:space="preserve"> </w:t>
      </w:r>
      <w:r w:rsidRPr="003B067C">
        <w:t>when using 0.625 ball forward impact.</w:t>
      </w:r>
    </w:p>
    <w:p w:rsidR="00D701CF" w:rsidRPr="003B067C" w:rsidRDefault="00D701CF" w:rsidP="00D6363B">
      <w:pPr>
        <w:pStyle w:val="PR1"/>
      </w:pPr>
      <w:r w:rsidRPr="003B067C">
        <w:t>Gates</w:t>
      </w:r>
      <w:r w:rsidR="003B067C" w:rsidRPr="003B067C">
        <w:t xml:space="preserve">: </w:t>
      </w:r>
      <w:r w:rsidRPr="003B067C">
        <w:t>Design to meet same forced entry and anti</w:t>
      </w:r>
      <w:r w:rsidR="003B067C" w:rsidRPr="003B067C">
        <w:noBreakHyphen/>
      </w:r>
      <w:r w:rsidRPr="003B067C">
        <w:t>climb characteristics as other portions of fence.</w:t>
      </w:r>
    </w:p>
    <w:p w:rsidR="00D701CF" w:rsidRPr="003B067C" w:rsidRDefault="00D701CF" w:rsidP="004D1C69">
      <w:pPr>
        <w:pStyle w:val="ART"/>
      </w:pPr>
      <w:r w:rsidRPr="003B067C">
        <w:t>MATERIALS</w:t>
      </w:r>
    </w:p>
    <w:p w:rsidR="00D701CF" w:rsidRPr="003B067C" w:rsidRDefault="00D701CF" w:rsidP="004D1C69">
      <w:pPr>
        <w:pStyle w:val="CMT"/>
      </w:pPr>
      <w:r w:rsidRPr="003B067C">
        <w:t>SPEC WRITER NOTE</w:t>
      </w:r>
      <w:r w:rsidR="003B067C" w:rsidRPr="003B067C">
        <w:t xml:space="preserve">: </w:t>
      </w:r>
      <w:r w:rsidRPr="003B067C">
        <w:t>Specify option when galvanized before forming.</w:t>
      </w:r>
    </w:p>
    <w:p w:rsidR="00D701CF" w:rsidRPr="003B067C" w:rsidRDefault="003B067C" w:rsidP="00684D86">
      <w:pPr>
        <w:pStyle w:val="PR1"/>
      </w:pPr>
      <w:r>
        <w:t>Zinc</w:t>
      </w:r>
      <w:r>
        <w:noBreakHyphen/>
        <w:t>Coated Steel: ASTM A653, G90 coating designation // ASTM A924 //.</w:t>
      </w:r>
    </w:p>
    <w:p w:rsidR="00D701CF" w:rsidRPr="003B067C" w:rsidRDefault="00D701CF" w:rsidP="00684D86">
      <w:pPr>
        <w:pStyle w:val="PR1"/>
      </w:pPr>
      <w:r w:rsidRPr="003B067C">
        <w:t>Tubular Steel</w:t>
      </w:r>
      <w:r w:rsidR="003B067C" w:rsidRPr="003B067C">
        <w:t>: ASTM </w:t>
      </w:r>
      <w:r w:rsidRPr="003B067C">
        <w:t>F2408.</w:t>
      </w:r>
    </w:p>
    <w:p w:rsidR="00D701CF" w:rsidRPr="003B067C" w:rsidRDefault="00D701CF" w:rsidP="00684D86">
      <w:pPr>
        <w:pStyle w:val="PR1"/>
      </w:pPr>
      <w:r w:rsidRPr="003B067C">
        <w:t>Concrete</w:t>
      </w:r>
      <w:r w:rsidR="003B067C" w:rsidRPr="003B067C">
        <w:t xml:space="preserve">: </w:t>
      </w:r>
      <w:r w:rsidRPr="003B067C">
        <w:t xml:space="preserve">As specified in </w:t>
      </w:r>
      <w:r w:rsidR="003B067C" w:rsidRPr="003B067C">
        <w:t>Section 03 30 00</w:t>
      </w:r>
      <w:r w:rsidRPr="003B067C">
        <w:t>, Cast</w:t>
      </w:r>
      <w:r w:rsidR="003B067C" w:rsidRPr="003B067C">
        <w:noBreakHyphen/>
      </w:r>
      <w:r w:rsidRPr="003B067C">
        <w:t>in</w:t>
      </w:r>
      <w:r w:rsidR="003B067C" w:rsidRPr="003B067C">
        <w:noBreakHyphen/>
      </w:r>
      <w:r w:rsidRPr="003B067C">
        <w:t>Place Concrete.</w:t>
      </w:r>
    </w:p>
    <w:p w:rsidR="00D701CF" w:rsidRPr="003B067C" w:rsidRDefault="00D701CF" w:rsidP="004D1C69">
      <w:pPr>
        <w:pStyle w:val="ART"/>
      </w:pPr>
      <w:r w:rsidRPr="003B067C">
        <w:t>PRODUCTS</w:t>
      </w:r>
      <w:r w:rsidR="003B067C" w:rsidRPr="003B067C">
        <w:t xml:space="preserve"> - </w:t>
      </w:r>
      <w:r w:rsidRPr="003B067C">
        <w:t>GENERAL</w:t>
      </w:r>
    </w:p>
    <w:p w:rsidR="00D701CF" w:rsidRPr="003B067C" w:rsidRDefault="00D701CF" w:rsidP="004D1C69">
      <w:pPr>
        <w:pStyle w:val="PR1"/>
      </w:pPr>
      <w:r w:rsidRPr="003B067C">
        <w:t>Provide fence components from one manufacturer.</w:t>
      </w:r>
    </w:p>
    <w:p w:rsidR="00B500C0" w:rsidRDefault="00D701CF" w:rsidP="004D1C69">
      <w:pPr>
        <w:pStyle w:val="CMT"/>
      </w:pPr>
      <w:r w:rsidRPr="003B067C">
        <w:t>SPEC WRITER NOTE</w:t>
      </w:r>
      <w:r w:rsidR="003B067C" w:rsidRPr="003B067C">
        <w:t xml:space="preserve">: </w:t>
      </w:r>
    </w:p>
    <w:p w:rsidR="00D701CF" w:rsidRPr="003B067C" w:rsidRDefault="00B500C0" w:rsidP="004D1C69">
      <w:pPr>
        <w:pStyle w:val="CMT"/>
      </w:pPr>
      <w:r>
        <w:t xml:space="preserve">1. </w:t>
      </w:r>
      <w:r w:rsidR="00D701CF" w:rsidRPr="003B067C">
        <w:t xml:space="preserve">Specify products containing greatest recycled content practicable to maximize material recovery. See </w:t>
      </w:r>
      <w:hyperlink r:id="rId8" w:history="1">
        <w:r w:rsidR="003B067C" w:rsidRPr="003B067C">
          <w:t>EPA </w:t>
        </w:r>
        <w:r w:rsidR="00D701CF" w:rsidRPr="003B067C">
          <w:t>Comprehensive Procurement Guidelines (CPG)</w:t>
        </w:r>
      </w:hyperlink>
      <w:r w:rsidR="00D701CF" w:rsidRPr="003B067C">
        <w:t xml:space="preserve"> for guidance about individual products and available recycled content.</w:t>
      </w:r>
      <w:r w:rsidR="00BA04D6" w:rsidRPr="003B067C">
        <w:t xml:space="preserve"> </w:t>
      </w:r>
      <w:r w:rsidR="003B067C" w:rsidRPr="003B067C">
        <w:t>Section 01 81 13</w:t>
      </w:r>
      <w:r w:rsidR="00D701CF" w:rsidRPr="003B067C">
        <w:t xml:space="preserve"> sets overall project recycled content requirements.</w:t>
      </w:r>
    </w:p>
    <w:p w:rsidR="00D701CF" w:rsidRPr="003B067C" w:rsidRDefault="00B500C0" w:rsidP="004D1C69">
      <w:pPr>
        <w:pStyle w:val="CMT"/>
      </w:pPr>
      <w:r>
        <w:t xml:space="preserve">2. </w:t>
      </w:r>
      <w:r w:rsidR="00D701CF" w:rsidRPr="003B067C">
        <w:t xml:space="preserve">Steel recycled content depends upon furnace type. </w:t>
      </w:r>
      <w:r w:rsidR="003B067C" w:rsidRPr="003B067C">
        <w:t>AISC </w:t>
      </w:r>
      <w:r w:rsidR="00D701CF" w:rsidRPr="003B067C">
        <w:t>reports industry wide 32 percent for basic oxygen furnace and 93 percent for electric arc furnace.</w:t>
      </w:r>
    </w:p>
    <w:p w:rsidR="00D701CF" w:rsidRPr="003B067C" w:rsidRDefault="00D701CF" w:rsidP="004D1C69">
      <w:pPr>
        <w:pStyle w:val="PR2"/>
      </w:pPr>
      <w:r w:rsidRPr="003B067C">
        <w:t>Steel Recycled Content</w:t>
      </w:r>
      <w:r w:rsidR="003B067C" w:rsidRPr="003B067C">
        <w:t xml:space="preserve">: </w:t>
      </w:r>
      <w:r w:rsidRPr="003B067C">
        <w:t>30 percent total recycled content, minimum.</w:t>
      </w:r>
    </w:p>
    <w:p w:rsidR="00D701CF" w:rsidRPr="003B067C" w:rsidRDefault="00D701CF" w:rsidP="00684D86">
      <w:pPr>
        <w:pStyle w:val="ART"/>
      </w:pPr>
      <w:r w:rsidRPr="003B067C">
        <w:t>HIGH SECURITY FENCE</w:t>
      </w:r>
    </w:p>
    <w:p w:rsidR="00D701CF" w:rsidRPr="003B067C" w:rsidRDefault="00D701CF" w:rsidP="00860B65">
      <w:pPr>
        <w:pStyle w:val="PR1"/>
      </w:pPr>
      <w:r w:rsidRPr="003B067C">
        <w:t>Pickets</w:t>
      </w:r>
      <w:r w:rsidR="003B067C" w:rsidRPr="003B067C">
        <w:t xml:space="preserve">: </w:t>
      </w:r>
      <w:r w:rsidRPr="003B067C">
        <w:t>Hot</w:t>
      </w:r>
      <w:r w:rsidR="003B067C" w:rsidRPr="003B067C">
        <w:noBreakHyphen/>
      </w:r>
      <w:r w:rsidRPr="003B067C">
        <w:t>dip galvanized steel, nominal 68.75</w:t>
      </w:r>
      <w:r w:rsidR="003B067C" w:rsidRPr="003B067C">
        <w:t> mm (</w:t>
      </w:r>
      <w:r w:rsidRPr="003B067C">
        <w:t>2 3/4</w:t>
      </w:r>
      <w:r w:rsidR="003B067C" w:rsidRPr="003B067C">
        <w:t> inches)</w:t>
      </w:r>
      <w:r w:rsidRPr="003B067C">
        <w:t xml:space="preserve"> by 18.75</w:t>
      </w:r>
      <w:r w:rsidR="003B067C" w:rsidRPr="003B067C">
        <w:t> mm (</w:t>
      </w:r>
      <w:r w:rsidRPr="003B067C">
        <w:t>3/4</w:t>
      </w:r>
      <w:r w:rsidR="003B067C" w:rsidRPr="003B067C">
        <w:t> inch)</w:t>
      </w:r>
      <w:r w:rsidRPr="003B067C">
        <w:t xml:space="preserve"> by 1.98</w:t>
      </w:r>
      <w:r w:rsidR="003B067C" w:rsidRPr="003B067C">
        <w:t> mm (</w:t>
      </w:r>
      <w:r w:rsidRPr="003B067C">
        <w:t>0.078</w:t>
      </w:r>
      <w:r w:rsidR="003B067C" w:rsidRPr="003B067C">
        <w:t> inch)</w:t>
      </w:r>
      <w:r w:rsidRPr="003B067C">
        <w:t xml:space="preserve"> thick.</w:t>
      </w:r>
    </w:p>
    <w:p w:rsidR="00D701CF" w:rsidRPr="003B067C" w:rsidRDefault="00D701CF" w:rsidP="00860B65">
      <w:pPr>
        <w:pStyle w:val="PR1"/>
      </w:pPr>
      <w:r w:rsidRPr="003B067C">
        <w:t>Rails</w:t>
      </w:r>
      <w:r w:rsidR="003B067C" w:rsidRPr="003B067C">
        <w:t xml:space="preserve">: </w:t>
      </w:r>
      <w:r w:rsidRPr="003B067C">
        <w:t>Hot</w:t>
      </w:r>
      <w:r w:rsidR="003B067C" w:rsidRPr="003B067C">
        <w:noBreakHyphen/>
      </w:r>
      <w:r w:rsidRPr="003B067C">
        <w:t>dip galvanized steel, nominal 50</w:t>
      </w:r>
      <w:r w:rsidR="003B067C" w:rsidRPr="003B067C">
        <w:t> mm (</w:t>
      </w:r>
      <w:r w:rsidRPr="003B067C">
        <w:t>2</w:t>
      </w:r>
      <w:r w:rsidR="003B067C" w:rsidRPr="003B067C">
        <w:t> inch)</w:t>
      </w:r>
      <w:r w:rsidRPr="003B067C">
        <w:t xml:space="preserve"> square.</w:t>
      </w:r>
    </w:p>
    <w:p w:rsidR="00D701CF" w:rsidRPr="003B067C" w:rsidRDefault="00D701CF" w:rsidP="00860B65">
      <w:pPr>
        <w:pStyle w:val="PR1"/>
      </w:pPr>
      <w:r w:rsidRPr="003B067C">
        <w:t>Gate Posts</w:t>
      </w:r>
      <w:r w:rsidR="003B067C" w:rsidRPr="003B067C">
        <w:t xml:space="preserve">: </w:t>
      </w:r>
      <w:r w:rsidRPr="003B067C">
        <w:t>Tubular steel, nominal 100</w:t>
      </w:r>
      <w:r w:rsidR="003B067C" w:rsidRPr="003B067C">
        <w:t> mm (</w:t>
      </w:r>
      <w:r w:rsidRPr="003B067C">
        <w:t>4</w:t>
      </w:r>
      <w:r w:rsidR="003B067C" w:rsidRPr="003B067C">
        <w:t> inch)</w:t>
      </w:r>
      <w:r w:rsidRPr="003B067C">
        <w:t xml:space="preserve"> square.</w:t>
      </w:r>
    </w:p>
    <w:p w:rsidR="00D701CF" w:rsidRPr="003B067C" w:rsidRDefault="003B067C" w:rsidP="00A13F9A">
      <w:pPr>
        <w:pStyle w:val="PR2"/>
      </w:pPr>
      <w:r>
        <w:t>Provide // motorized // manually operated // sliding gates for vehicle access.</w:t>
      </w:r>
    </w:p>
    <w:p w:rsidR="00D701CF" w:rsidRPr="003B067C" w:rsidRDefault="003B067C" w:rsidP="00A13F9A">
      <w:pPr>
        <w:pStyle w:val="PR2"/>
      </w:pPr>
      <w:r>
        <w:t>Provide hinged pedestrian gates with // electric strike // and // card reader //.</w:t>
      </w:r>
    </w:p>
    <w:p w:rsidR="00D701CF" w:rsidRPr="003B067C" w:rsidRDefault="00D701CF" w:rsidP="004D1C69">
      <w:pPr>
        <w:pStyle w:val="ART"/>
      </w:pPr>
      <w:r w:rsidRPr="003B067C">
        <w:t>FABRICATION</w:t>
      </w:r>
    </w:p>
    <w:p w:rsidR="00D701CF" w:rsidRPr="003B067C" w:rsidRDefault="00D701CF" w:rsidP="00D6363B">
      <w:pPr>
        <w:pStyle w:val="PR1"/>
      </w:pPr>
      <w:r w:rsidRPr="003B067C">
        <w:t>Fabricate fence and gate to profile and dimensions indicated on Drawings.</w:t>
      </w:r>
    </w:p>
    <w:p w:rsidR="00D701CF" w:rsidRPr="003B067C" w:rsidRDefault="00D701CF" w:rsidP="00D6363B">
      <w:pPr>
        <w:pStyle w:val="PR1"/>
      </w:pPr>
      <w:r w:rsidRPr="003B067C">
        <w:t>Fabricate components with joints tightly fitted and secured.</w:t>
      </w:r>
    </w:p>
    <w:p w:rsidR="00D701CF" w:rsidRPr="003B067C" w:rsidRDefault="00D701CF" w:rsidP="004D1C69">
      <w:pPr>
        <w:pStyle w:val="ART"/>
      </w:pPr>
      <w:r w:rsidRPr="003B067C">
        <w:t>FINISHES</w:t>
      </w:r>
    </w:p>
    <w:p w:rsidR="00D701CF" w:rsidRPr="003B067C" w:rsidRDefault="00D701CF" w:rsidP="004D1C69">
      <w:pPr>
        <w:pStyle w:val="PR1"/>
      </w:pPr>
      <w:r w:rsidRPr="003B067C">
        <w:t>Steel Paint Finish</w:t>
      </w:r>
      <w:r w:rsidR="003B067C" w:rsidRPr="003B067C">
        <w:t>:</w:t>
      </w:r>
    </w:p>
    <w:p w:rsidR="00D701CF" w:rsidRPr="003B067C" w:rsidRDefault="00D701CF" w:rsidP="004D1C69">
      <w:pPr>
        <w:pStyle w:val="PR2"/>
      </w:pPr>
      <w:r w:rsidRPr="003B067C">
        <w:t>Powder</w:t>
      </w:r>
      <w:r w:rsidR="003B067C" w:rsidRPr="003B067C">
        <w:noBreakHyphen/>
      </w:r>
      <w:r w:rsidRPr="003B067C">
        <w:t>Coat Finish</w:t>
      </w:r>
      <w:r w:rsidR="003B067C" w:rsidRPr="003B067C">
        <w:t xml:space="preserve">: </w:t>
      </w:r>
      <w:r w:rsidRPr="003B067C">
        <w:t>Manufacturer's standard two</w:t>
      </w:r>
      <w:r w:rsidR="003B067C" w:rsidRPr="003B067C">
        <w:noBreakHyphen/>
      </w:r>
      <w:r w:rsidRPr="003B067C">
        <w:t xml:space="preserve">coat finish system </w:t>
      </w:r>
      <w:r w:rsidR="00B500C0">
        <w:t>as follows</w:t>
      </w:r>
      <w:r w:rsidR="003B067C" w:rsidRPr="003B067C">
        <w:t>:</w:t>
      </w:r>
    </w:p>
    <w:p w:rsidR="00D701CF" w:rsidRPr="003B067C" w:rsidRDefault="00D701CF" w:rsidP="004D1C69">
      <w:pPr>
        <w:pStyle w:val="PR3"/>
      </w:pPr>
      <w:r w:rsidRPr="003B067C">
        <w:t>One coat primer.</w:t>
      </w:r>
    </w:p>
    <w:p w:rsidR="00D701CF" w:rsidRPr="003B067C" w:rsidRDefault="00D701CF" w:rsidP="004D1C69">
      <w:pPr>
        <w:pStyle w:val="PR3"/>
      </w:pPr>
      <w:r w:rsidRPr="003B067C">
        <w:t>One coat thermosetting topcoat.</w:t>
      </w:r>
    </w:p>
    <w:p w:rsidR="00D701CF" w:rsidRPr="003B067C" w:rsidRDefault="00D701CF" w:rsidP="004D1C69">
      <w:pPr>
        <w:pStyle w:val="PR3"/>
      </w:pPr>
      <w:r w:rsidRPr="003B067C">
        <w:t>Dry</w:t>
      </w:r>
      <w:r w:rsidR="003B067C" w:rsidRPr="003B067C">
        <w:noBreakHyphen/>
      </w:r>
      <w:r w:rsidRPr="003B067C">
        <w:t>film Thickness</w:t>
      </w:r>
      <w:r w:rsidR="003B067C" w:rsidRPr="003B067C">
        <w:t xml:space="preserve">: </w:t>
      </w:r>
      <w:r w:rsidRPr="003B067C">
        <w:t>0.05</w:t>
      </w:r>
      <w:r w:rsidR="003B067C" w:rsidRPr="003B067C">
        <w:t> mm (</w:t>
      </w:r>
      <w:r w:rsidRPr="003B067C">
        <w:t>2</w:t>
      </w:r>
      <w:r w:rsidR="003B067C" w:rsidRPr="003B067C">
        <w:t> mils)</w:t>
      </w:r>
      <w:r w:rsidRPr="003B067C">
        <w:t xml:space="preserve"> minimum.</w:t>
      </w:r>
    </w:p>
    <w:p w:rsidR="00D701CF" w:rsidRPr="003B067C" w:rsidRDefault="00D701CF" w:rsidP="004D1C69">
      <w:pPr>
        <w:pStyle w:val="PR3"/>
      </w:pPr>
      <w:r w:rsidRPr="003B067C">
        <w:t>Color</w:t>
      </w:r>
      <w:r w:rsidR="003B067C" w:rsidRPr="003B067C">
        <w:t xml:space="preserve">: </w:t>
      </w:r>
      <w:r w:rsidRPr="003B067C">
        <w:t>As selected by Architect.</w:t>
      </w:r>
    </w:p>
    <w:p w:rsidR="00D701CF" w:rsidRPr="003B067C" w:rsidRDefault="00D701CF" w:rsidP="004D1C69">
      <w:pPr>
        <w:pStyle w:val="PR1"/>
      </w:pPr>
      <w:r w:rsidRPr="003B067C">
        <w:t>Finish exposed surfaces after fabrication.</w:t>
      </w:r>
    </w:p>
    <w:p w:rsidR="00D701CF" w:rsidRPr="003B067C" w:rsidRDefault="00D701CF" w:rsidP="00684D86">
      <w:pPr>
        <w:pStyle w:val="ART"/>
      </w:pPr>
      <w:r w:rsidRPr="003B067C">
        <w:t>ACCESSORIES</w:t>
      </w:r>
    </w:p>
    <w:p w:rsidR="00D701CF" w:rsidRPr="003B067C" w:rsidRDefault="00D701CF" w:rsidP="003C5608">
      <w:pPr>
        <w:pStyle w:val="PR1"/>
      </w:pPr>
      <w:r w:rsidRPr="003B067C">
        <w:t>Accessories</w:t>
      </w:r>
      <w:r w:rsidR="003B067C" w:rsidRPr="003B067C">
        <w:t xml:space="preserve">: </w:t>
      </w:r>
      <w:r w:rsidRPr="003B067C">
        <w:t>Manufacturer's required accessories for complete installation.</w:t>
      </w:r>
    </w:p>
    <w:p w:rsidR="00D701CF" w:rsidRPr="003B067C" w:rsidRDefault="00D701CF" w:rsidP="004D1C69">
      <w:pPr>
        <w:pStyle w:val="CMT"/>
      </w:pPr>
      <w:r w:rsidRPr="003B067C">
        <w:t>SPEC WRITER NOTE</w:t>
      </w:r>
      <w:r w:rsidR="003B067C" w:rsidRPr="003B067C">
        <w:t xml:space="preserve">: </w:t>
      </w:r>
      <w:r w:rsidRPr="003B067C">
        <w:t>Retain barrier coating to separate dissimilar metals and to separate metals from cementitious materials.</w:t>
      </w:r>
    </w:p>
    <w:p w:rsidR="00D701CF" w:rsidRPr="003B067C" w:rsidRDefault="00D701CF" w:rsidP="004D1C69">
      <w:pPr>
        <w:pStyle w:val="PR1"/>
      </w:pPr>
      <w:r w:rsidRPr="003B067C">
        <w:t>Barrier Coating</w:t>
      </w:r>
      <w:r w:rsidR="003B067C" w:rsidRPr="003B067C">
        <w:t>: ASTM </w:t>
      </w:r>
      <w:r w:rsidRPr="003B067C">
        <w:t>D1187/D1187M.</w:t>
      </w:r>
    </w:p>
    <w:p w:rsidR="00D701CF" w:rsidRPr="003B067C" w:rsidRDefault="00D701CF" w:rsidP="004D1C69">
      <w:pPr>
        <w:pStyle w:val="PR1"/>
      </w:pPr>
      <w:r w:rsidRPr="003B067C">
        <w:t>Welding Materials</w:t>
      </w:r>
      <w:r w:rsidR="003B067C" w:rsidRPr="003B067C">
        <w:t>: AWS </w:t>
      </w:r>
      <w:r w:rsidRPr="003B067C">
        <w:t>D1.1/D1.1M, type to suit application.</w:t>
      </w:r>
    </w:p>
    <w:p w:rsidR="00D701CF" w:rsidRPr="003B067C" w:rsidRDefault="00D701CF" w:rsidP="004D1C69">
      <w:pPr>
        <w:pStyle w:val="PR1"/>
      </w:pPr>
      <w:r w:rsidRPr="003B067C">
        <w:t>Fasteners</w:t>
      </w:r>
      <w:r w:rsidR="003B067C" w:rsidRPr="003B067C">
        <w:t xml:space="preserve">: </w:t>
      </w:r>
      <w:r w:rsidRPr="003B067C">
        <w:t>Fasteners as recommended by manufacturer.</w:t>
      </w:r>
    </w:p>
    <w:p w:rsidR="00D701CF" w:rsidRPr="003B067C" w:rsidRDefault="003B067C" w:rsidP="004D1C69">
      <w:pPr>
        <w:pStyle w:val="PR1"/>
      </w:pPr>
      <w:r>
        <w:t>Gate Hardware: Fence manufacturers standard hardware for // motorized // manually operated // sliding // gates.</w:t>
      </w:r>
    </w:p>
    <w:p w:rsidR="00D701CF" w:rsidRPr="003B067C" w:rsidRDefault="00D701CF" w:rsidP="004D1C69">
      <w:pPr>
        <w:pStyle w:val="PR1"/>
      </w:pPr>
      <w:r w:rsidRPr="003B067C">
        <w:t>Galvanizing Repair Paint</w:t>
      </w:r>
      <w:r w:rsidR="003B067C" w:rsidRPr="003B067C">
        <w:t>: MPI </w:t>
      </w:r>
      <w:r w:rsidRPr="003B067C">
        <w:t>No. 18.</w:t>
      </w:r>
    </w:p>
    <w:p w:rsidR="00D701CF" w:rsidRPr="003B067C" w:rsidRDefault="00D701CF" w:rsidP="004D1C69">
      <w:pPr>
        <w:pStyle w:val="PR1"/>
      </w:pPr>
      <w:r w:rsidRPr="003B067C">
        <w:t>Touch</w:t>
      </w:r>
      <w:r w:rsidR="003B067C" w:rsidRPr="003B067C">
        <w:noBreakHyphen/>
      </w:r>
      <w:r w:rsidRPr="003B067C">
        <w:t>Up Paint</w:t>
      </w:r>
      <w:r w:rsidR="003B067C" w:rsidRPr="003B067C">
        <w:t xml:space="preserve">: </w:t>
      </w:r>
      <w:r w:rsidRPr="003B067C">
        <w:t>Match shop finish.</w:t>
      </w:r>
    </w:p>
    <w:p w:rsidR="00D701CF" w:rsidRPr="003B067C" w:rsidRDefault="00D701CF" w:rsidP="00C62C19">
      <w:pPr>
        <w:pStyle w:val="PRT"/>
      </w:pPr>
      <w:r w:rsidRPr="003B067C">
        <w:t>EXECUTION</w:t>
      </w:r>
    </w:p>
    <w:p w:rsidR="00D701CF" w:rsidRPr="003B067C" w:rsidRDefault="00D701CF" w:rsidP="004D1C69">
      <w:pPr>
        <w:pStyle w:val="ART"/>
      </w:pPr>
      <w:r w:rsidRPr="003B067C">
        <w:t>PREPARATION</w:t>
      </w:r>
    </w:p>
    <w:p w:rsidR="00D701CF" w:rsidRPr="003B067C" w:rsidRDefault="00D701CF" w:rsidP="004D1C69">
      <w:pPr>
        <w:pStyle w:val="PR1"/>
      </w:pPr>
      <w:r w:rsidRPr="003B067C">
        <w:t>Examine and verify substrate suitability for product installation.</w:t>
      </w:r>
    </w:p>
    <w:p w:rsidR="00D701CF" w:rsidRPr="003B067C" w:rsidRDefault="00D701CF" w:rsidP="004D1C69">
      <w:pPr>
        <w:pStyle w:val="PR1"/>
      </w:pPr>
      <w:r w:rsidRPr="003B067C">
        <w:t>Protect existing construction and completed work from damage.</w:t>
      </w:r>
    </w:p>
    <w:p w:rsidR="00D701CF" w:rsidRPr="003B067C" w:rsidRDefault="003B067C" w:rsidP="004D1C69">
      <w:pPr>
        <w:pStyle w:val="PR1"/>
      </w:pPr>
      <w:r>
        <w:t>Remove existing // fence panels // gates // to permit new installation.</w:t>
      </w:r>
    </w:p>
    <w:p w:rsidR="00D701CF" w:rsidRPr="003B067C" w:rsidRDefault="003B067C" w:rsidP="004D1C69">
      <w:pPr>
        <w:pStyle w:val="PR2"/>
      </w:pPr>
      <w:r>
        <w:t>Retain existing // fence panels // gates // for reuse.</w:t>
      </w:r>
    </w:p>
    <w:p w:rsidR="00D701CF" w:rsidRPr="003B067C" w:rsidRDefault="003B067C" w:rsidP="004D1C69">
      <w:pPr>
        <w:pStyle w:val="PR2"/>
      </w:pPr>
      <w:r>
        <w:t>Dispose of // other // removed materials.</w:t>
      </w:r>
    </w:p>
    <w:p w:rsidR="00D701CF" w:rsidRPr="003B067C" w:rsidRDefault="00D701CF" w:rsidP="004D1C69">
      <w:pPr>
        <w:pStyle w:val="ART"/>
      </w:pPr>
      <w:r w:rsidRPr="003B067C">
        <w:t>INSTALLATION</w:t>
      </w:r>
      <w:r w:rsidR="003B067C" w:rsidRPr="003B067C">
        <w:t xml:space="preserve"> - </w:t>
      </w:r>
      <w:r w:rsidRPr="003B067C">
        <w:t>GENERAL</w:t>
      </w:r>
    </w:p>
    <w:p w:rsidR="00D701CF" w:rsidRPr="003B067C" w:rsidRDefault="003B067C" w:rsidP="004D1C69">
      <w:pPr>
        <w:pStyle w:val="PR1"/>
      </w:pPr>
      <w:r>
        <w:t>Install products according to manufacturer's instructions // and approved submittal drawings //.</w:t>
      </w:r>
    </w:p>
    <w:p w:rsidR="00D701CF" w:rsidRPr="003B067C" w:rsidRDefault="00D701CF" w:rsidP="004D1C69">
      <w:pPr>
        <w:pStyle w:val="PR2"/>
      </w:pPr>
      <w:r w:rsidRPr="003B067C">
        <w:t>When manufacturer's instructions deviate from specifications, submit proposed resolution for Contracting Officer's Representative consideration.</w:t>
      </w:r>
    </w:p>
    <w:p w:rsidR="00D701CF" w:rsidRPr="003B067C" w:rsidRDefault="00D701CF" w:rsidP="00FF64CA">
      <w:pPr>
        <w:pStyle w:val="PR1"/>
      </w:pPr>
      <w:r w:rsidRPr="003B067C">
        <w:t>Excavate for concrete</w:t>
      </w:r>
      <w:r w:rsidR="003B067C" w:rsidRPr="003B067C">
        <w:noBreakHyphen/>
      </w:r>
      <w:r w:rsidRPr="003B067C">
        <w:t>embedded items.</w:t>
      </w:r>
    </w:p>
    <w:p w:rsidR="00D701CF" w:rsidRPr="003B067C" w:rsidRDefault="00D701CF" w:rsidP="00FF64CA">
      <w:pPr>
        <w:pStyle w:val="PR1"/>
      </w:pPr>
      <w:r w:rsidRPr="003B067C">
        <w:t>Set posts in concrete foundation with a minimum depth of 914</w:t>
      </w:r>
      <w:r w:rsidR="003B067C" w:rsidRPr="003B067C">
        <w:t> mm (</w:t>
      </w:r>
      <w:r w:rsidRPr="003B067C">
        <w:t>36</w:t>
      </w:r>
      <w:r w:rsidR="003B067C" w:rsidRPr="003B067C">
        <w:t> inches)</w:t>
      </w:r>
      <w:r w:rsidRPr="003B067C">
        <w:t>.</w:t>
      </w:r>
    </w:p>
    <w:p w:rsidR="00D701CF" w:rsidRPr="003B067C" w:rsidRDefault="00D701CF" w:rsidP="00FF64CA">
      <w:pPr>
        <w:pStyle w:val="PR1"/>
      </w:pPr>
      <w:r w:rsidRPr="003B067C">
        <w:t>Attached fence panel to the line and end posts with manufacturer's standard fasteners.</w:t>
      </w:r>
    </w:p>
    <w:p w:rsidR="00D701CF" w:rsidRPr="003B067C" w:rsidRDefault="00D701CF" w:rsidP="00FF64CA">
      <w:pPr>
        <w:pStyle w:val="PR1"/>
      </w:pPr>
      <w:r w:rsidRPr="003B067C">
        <w:t>Install gate to gate posts spaced as indicated on Drawings.</w:t>
      </w:r>
      <w:r w:rsidR="00BA04D6" w:rsidRPr="003B067C">
        <w:t xml:space="preserve"> </w:t>
      </w:r>
      <w:r w:rsidRPr="003B067C">
        <w:t>Install required hardware and adjust for smooth operation.</w:t>
      </w:r>
    </w:p>
    <w:p w:rsidR="00D701CF" w:rsidRPr="003B067C" w:rsidRDefault="00D701CF" w:rsidP="004D1C69">
      <w:pPr>
        <w:pStyle w:val="PR1"/>
      </w:pPr>
      <w:r w:rsidRPr="003B067C">
        <w:t>Touch up damaged factory finishes.</w:t>
      </w:r>
    </w:p>
    <w:p w:rsidR="00D701CF" w:rsidRPr="003B067C" w:rsidRDefault="00D701CF" w:rsidP="004D1C69">
      <w:pPr>
        <w:pStyle w:val="PR2"/>
      </w:pPr>
      <w:r w:rsidRPr="003B067C">
        <w:t>Repair galvanized surfaces with galvanized repair paint.</w:t>
      </w:r>
    </w:p>
    <w:p w:rsidR="00D701CF" w:rsidRPr="003B067C" w:rsidRDefault="00D701CF" w:rsidP="004D1C69">
      <w:pPr>
        <w:pStyle w:val="PR2"/>
      </w:pPr>
      <w:r w:rsidRPr="003B067C">
        <w:t>Repair painted surfaces with touch up primer.</w:t>
      </w:r>
    </w:p>
    <w:p w:rsidR="00D701CF" w:rsidRPr="003B067C" w:rsidRDefault="00D701CF" w:rsidP="004D1C69">
      <w:pPr>
        <w:pStyle w:val="ART"/>
      </w:pPr>
      <w:r w:rsidRPr="003B067C">
        <w:t>CLEANING</w:t>
      </w:r>
    </w:p>
    <w:p w:rsidR="00D701CF" w:rsidRPr="003B067C" w:rsidRDefault="00D701CF" w:rsidP="004D1C69">
      <w:pPr>
        <w:pStyle w:val="PR1"/>
      </w:pPr>
      <w:r w:rsidRPr="003B067C">
        <w:t>Clean exposed high security fence and gate surfaces. Remove contaminants and stains.</w:t>
      </w:r>
    </w:p>
    <w:p w:rsidR="00D701CF" w:rsidRPr="003B067C" w:rsidRDefault="00D701CF" w:rsidP="004D1C69">
      <w:pPr>
        <w:pStyle w:val="ART"/>
      </w:pPr>
      <w:r w:rsidRPr="003B067C">
        <w:t>PROTECTION</w:t>
      </w:r>
    </w:p>
    <w:p w:rsidR="00D701CF" w:rsidRPr="003B067C" w:rsidRDefault="003B067C" w:rsidP="004D1C69">
      <w:pPr>
        <w:pStyle w:val="PR1"/>
      </w:pPr>
      <w:r>
        <w:t>Protect high security fences and gates from // traffic and // construction operations.</w:t>
      </w:r>
    </w:p>
    <w:p w:rsidR="00D701CF" w:rsidRPr="003B067C" w:rsidRDefault="00D701CF" w:rsidP="004D1C69">
      <w:pPr>
        <w:pStyle w:val="PR1"/>
      </w:pPr>
      <w:r w:rsidRPr="003B067C">
        <w:t>Remove protective materials immediately before acceptance.</w:t>
      </w:r>
    </w:p>
    <w:p w:rsidR="00D701CF" w:rsidRPr="003B067C" w:rsidRDefault="00D701CF" w:rsidP="004D1C69">
      <w:pPr>
        <w:pStyle w:val="PR1"/>
      </w:pPr>
      <w:r w:rsidRPr="003B067C">
        <w:t>Repair damage.</w:t>
      </w:r>
    </w:p>
    <w:p w:rsidR="00D701CF" w:rsidRPr="003B067C" w:rsidRDefault="003D0B32" w:rsidP="00D6363B">
      <w:pPr>
        <w:pStyle w:val="EOS"/>
      </w:pPr>
      <w:r>
        <w:t>- - - E N D - - -</w:t>
      </w:r>
    </w:p>
    <w:sectPr w:rsidR="00D701CF" w:rsidRPr="003B067C" w:rsidSect="003D0B3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CF" w:rsidRDefault="00D701CF">
      <w:pPr>
        <w:spacing w:line="240" w:lineRule="auto"/>
      </w:pPr>
      <w:r>
        <w:separator/>
      </w:r>
    </w:p>
  </w:endnote>
  <w:endnote w:type="continuationSeparator" w:id="0">
    <w:p w:rsidR="00D701CF" w:rsidRDefault="00D70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CF" w:rsidRPr="003D0B32" w:rsidRDefault="003D0B32" w:rsidP="003D0B32">
    <w:pPr>
      <w:pStyle w:val="FTR"/>
    </w:pPr>
    <w:r>
      <w:t xml:space="preserve">32 31 40 - </w:t>
    </w:r>
    <w:r>
      <w:fldChar w:fldCharType="begin"/>
    </w:r>
    <w:r>
      <w:instrText xml:space="preserve"> PAGE  \* MERGEFORMAT </w:instrText>
    </w:r>
    <w:r>
      <w:fldChar w:fldCharType="separate"/>
    </w:r>
    <w:r w:rsidR="005118D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CF" w:rsidRDefault="00D701CF">
      <w:pPr>
        <w:spacing w:line="240" w:lineRule="auto"/>
      </w:pPr>
      <w:r>
        <w:separator/>
      </w:r>
    </w:p>
  </w:footnote>
  <w:footnote w:type="continuationSeparator" w:id="0">
    <w:p w:rsidR="00D701CF" w:rsidRDefault="00D701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CF" w:rsidRDefault="003D0B32" w:rsidP="003D0B32">
    <w:pPr>
      <w:pStyle w:val="HDR"/>
    </w:pPr>
    <w:r>
      <w:tab/>
      <w:t>0</w:t>
    </w:r>
    <w:r w:rsidR="00385566">
      <w:t>8</w:t>
    </w:r>
    <w:r>
      <w:t>-01-16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8E3028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lon Hollis">
    <w15:presenceInfo w15:providerId="AD" w15:userId="S-1-5-21-3773401947-3536489077-3780301480-1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32"/>
    <w:rsid w:val="00000232"/>
    <w:rsid w:val="00015AC6"/>
    <w:rsid w:val="00035E87"/>
    <w:rsid w:val="00044B7A"/>
    <w:rsid w:val="00054E2C"/>
    <w:rsid w:val="000D1381"/>
    <w:rsid w:val="000E7EC8"/>
    <w:rsid w:val="00122AC4"/>
    <w:rsid w:val="00127873"/>
    <w:rsid w:val="001737C9"/>
    <w:rsid w:val="00173B89"/>
    <w:rsid w:val="00176862"/>
    <w:rsid w:val="001811CB"/>
    <w:rsid w:val="00196B8B"/>
    <w:rsid w:val="001A3873"/>
    <w:rsid w:val="001C33BD"/>
    <w:rsid w:val="001D2FD3"/>
    <w:rsid w:val="00234E9D"/>
    <w:rsid w:val="00267D62"/>
    <w:rsid w:val="002753BC"/>
    <w:rsid w:val="003029C4"/>
    <w:rsid w:val="00321C27"/>
    <w:rsid w:val="00330CB5"/>
    <w:rsid w:val="00331E3F"/>
    <w:rsid w:val="00385566"/>
    <w:rsid w:val="003B067C"/>
    <w:rsid w:val="003C5608"/>
    <w:rsid w:val="003C7545"/>
    <w:rsid w:val="003D0B32"/>
    <w:rsid w:val="00411399"/>
    <w:rsid w:val="0042677A"/>
    <w:rsid w:val="00443A06"/>
    <w:rsid w:val="0045298E"/>
    <w:rsid w:val="004826C7"/>
    <w:rsid w:val="004C25C2"/>
    <w:rsid w:val="004D1C69"/>
    <w:rsid w:val="005118DB"/>
    <w:rsid w:val="00514951"/>
    <w:rsid w:val="00516E21"/>
    <w:rsid w:val="00544070"/>
    <w:rsid w:val="00545FA6"/>
    <w:rsid w:val="00555233"/>
    <w:rsid w:val="005A08F0"/>
    <w:rsid w:val="005B4572"/>
    <w:rsid w:val="005C135A"/>
    <w:rsid w:val="005D6F5E"/>
    <w:rsid w:val="005E2C45"/>
    <w:rsid w:val="005F3AF5"/>
    <w:rsid w:val="005F6BAE"/>
    <w:rsid w:val="00603367"/>
    <w:rsid w:val="00612C8A"/>
    <w:rsid w:val="0062744C"/>
    <w:rsid w:val="00633444"/>
    <w:rsid w:val="00634BC6"/>
    <w:rsid w:val="006419FF"/>
    <w:rsid w:val="00677599"/>
    <w:rsid w:val="00684D86"/>
    <w:rsid w:val="00693CE3"/>
    <w:rsid w:val="006E78AB"/>
    <w:rsid w:val="006E7E1A"/>
    <w:rsid w:val="006F0D5F"/>
    <w:rsid w:val="006F2CC2"/>
    <w:rsid w:val="006F7BED"/>
    <w:rsid w:val="00702BF7"/>
    <w:rsid w:val="007226CE"/>
    <w:rsid w:val="007256F2"/>
    <w:rsid w:val="00786AD3"/>
    <w:rsid w:val="007D039A"/>
    <w:rsid w:val="007D11FA"/>
    <w:rsid w:val="007E0D23"/>
    <w:rsid w:val="0083517D"/>
    <w:rsid w:val="00840A81"/>
    <w:rsid w:val="008450E7"/>
    <w:rsid w:val="008555E1"/>
    <w:rsid w:val="00860B65"/>
    <w:rsid w:val="008864E7"/>
    <w:rsid w:val="00893198"/>
    <w:rsid w:val="008B44CE"/>
    <w:rsid w:val="009207D0"/>
    <w:rsid w:val="0092177E"/>
    <w:rsid w:val="00930641"/>
    <w:rsid w:val="009440ED"/>
    <w:rsid w:val="00953424"/>
    <w:rsid w:val="00960F0E"/>
    <w:rsid w:val="009C091E"/>
    <w:rsid w:val="00A13F9A"/>
    <w:rsid w:val="00A43093"/>
    <w:rsid w:val="00A83CE4"/>
    <w:rsid w:val="00A9296E"/>
    <w:rsid w:val="00AB271D"/>
    <w:rsid w:val="00B269E3"/>
    <w:rsid w:val="00B500C0"/>
    <w:rsid w:val="00B57C2D"/>
    <w:rsid w:val="00B978E2"/>
    <w:rsid w:val="00BA04D6"/>
    <w:rsid w:val="00BB1131"/>
    <w:rsid w:val="00BB1BBE"/>
    <w:rsid w:val="00BB3FF0"/>
    <w:rsid w:val="00BD5839"/>
    <w:rsid w:val="00BE5323"/>
    <w:rsid w:val="00C00848"/>
    <w:rsid w:val="00C103B1"/>
    <w:rsid w:val="00C17F37"/>
    <w:rsid w:val="00C62C19"/>
    <w:rsid w:val="00C667E3"/>
    <w:rsid w:val="00C70992"/>
    <w:rsid w:val="00C70BA6"/>
    <w:rsid w:val="00C7198D"/>
    <w:rsid w:val="00C827DF"/>
    <w:rsid w:val="00C96427"/>
    <w:rsid w:val="00CB4910"/>
    <w:rsid w:val="00D13BC4"/>
    <w:rsid w:val="00D6363B"/>
    <w:rsid w:val="00D701CF"/>
    <w:rsid w:val="00D8498A"/>
    <w:rsid w:val="00D92709"/>
    <w:rsid w:val="00DC6CDD"/>
    <w:rsid w:val="00DD4896"/>
    <w:rsid w:val="00E0323E"/>
    <w:rsid w:val="00E03D8B"/>
    <w:rsid w:val="00E0767E"/>
    <w:rsid w:val="00E14122"/>
    <w:rsid w:val="00E25387"/>
    <w:rsid w:val="00E41534"/>
    <w:rsid w:val="00E6569A"/>
    <w:rsid w:val="00E803CC"/>
    <w:rsid w:val="00E91526"/>
    <w:rsid w:val="00EC0979"/>
    <w:rsid w:val="00F57DA1"/>
    <w:rsid w:val="00F80214"/>
    <w:rsid w:val="00F97453"/>
    <w:rsid w:val="00FD0AA5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0B32"/>
    <w:pPr>
      <w:spacing w:line="360" w:lineRule="auto"/>
    </w:pPr>
    <w:rPr>
      <w:rFonts w:ascii="Courier New" w:hAnsi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D0B3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D0B32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D0B32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0B3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D0B3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0B3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3D0B32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3D0B3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D0B32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62C19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link w:val="Heading2"/>
    <w:locked/>
    <w:rsid w:val="003D0B32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3D0B32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3D0B32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3D0B32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3D0B32"/>
    <w:rPr>
      <w:rFonts w:ascii="Calibri" w:hAnsi="Calibri"/>
      <w:b/>
      <w:bCs/>
    </w:rPr>
  </w:style>
  <w:style w:type="character" w:customStyle="1" w:styleId="Heading7Char">
    <w:name w:val="Heading 7 Char"/>
    <w:link w:val="Heading7"/>
    <w:locked/>
    <w:rsid w:val="003D0B32"/>
    <w:rPr>
      <w:rFonts w:ascii="Calibri" w:hAnsi="Calibri"/>
      <w:sz w:val="20"/>
      <w:szCs w:val="24"/>
    </w:rPr>
  </w:style>
  <w:style w:type="character" w:customStyle="1" w:styleId="Heading8Char">
    <w:name w:val="Heading 8 Char"/>
    <w:link w:val="Heading8"/>
    <w:locked/>
    <w:rsid w:val="003D0B32"/>
    <w:rPr>
      <w:rFonts w:ascii="Calibri" w:hAnsi="Calibri"/>
      <w:i/>
      <w:iCs/>
      <w:sz w:val="20"/>
      <w:szCs w:val="24"/>
    </w:rPr>
  </w:style>
  <w:style w:type="character" w:customStyle="1" w:styleId="Heading9Char">
    <w:name w:val="Heading 9 Char"/>
    <w:link w:val="Heading9"/>
    <w:locked/>
    <w:rsid w:val="003D0B32"/>
    <w:rPr>
      <w:rFonts w:ascii="Calibri Light" w:hAnsi="Calibri Light"/>
    </w:rPr>
  </w:style>
  <w:style w:type="paragraph" w:customStyle="1" w:styleId="FTR">
    <w:name w:val="FTR"/>
    <w:basedOn w:val="Normal"/>
    <w:rsid w:val="003D0B32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3D0B32"/>
    <w:pPr>
      <w:suppressAutoHyphens/>
      <w:spacing w:line="240" w:lineRule="auto"/>
      <w:jc w:val="center"/>
    </w:pPr>
    <w:rPr>
      <w:b/>
    </w:rPr>
  </w:style>
  <w:style w:type="paragraph" w:customStyle="1" w:styleId="PRN">
    <w:name w:val="PRN"/>
    <w:basedOn w:val="Normal"/>
    <w:rsid w:val="003D0B32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3D0B32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3D0B32"/>
    <w:pPr>
      <w:suppressAutoHyphens/>
      <w:spacing w:before="240"/>
      <w:jc w:val="center"/>
    </w:pPr>
  </w:style>
  <w:style w:type="paragraph" w:customStyle="1" w:styleId="OMN">
    <w:name w:val="OMN"/>
    <w:basedOn w:val="Normal"/>
    <w:rsid w:val="003D0B32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T">
    <w:name w:val="PRT"/>
    <w:basedOn w:val="Normal"/>
    <w:next w:val="ART"/>
    <w:rsid w:val="003D0B32"/>
    <w:pPr>
      <w:keepNext/>
      <w:numPr>
        <w:numId w:val="2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3D0B32"/>
    <w:pPr>
      <w:keepNext/>
      <w:numPr>
        <w:ilvl w:val="3"/>
        <w:numId w:val="2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3D0B32"/>
    <w:pPr>
      <w:numPr>
        <w:ilvl w:val="4"/>
        <w:numId w:val="2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3D0B32"/>
    <w:pPr>
      <w:numPr>
        <w:ilvl w:val="5"/>
        <w:numId w:val="2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3D0B32"/>
    <w:pPr>
      <w:numPr>
        <w:ilvl w:val="6"/>
        <w:numId w:val="2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3D0B32"/>
    <w:pPr>
      <w:numPr>
        <w:ilvl w:val="7"/>
        <w:numId w:val="2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3D0B32"/>
    <w:pPr>
      <w:numPr>
        <w:ilvl w:val="8"/>
        <w:numId w:val="2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styleId="LineNumber">
    <w:name w:val="line number"/>
    <w:basedOn w:val="DefaultParagraphFont"/>
    <w:uiPriority w:val="99"/>
    <w:semiHidden/>
    <w:rsid w:val="00DC6CDD"/>
    <w:rPr>
      <w:rFonts w:cs="Times New Roman"/>
    </w:rPr>
  </w:style>
  <w:style w:type="character" w:styleId="Hyperlink">
    <w:name w:val="Hyperlink"/>
    <w:basedOn w:val="DefaultParagraphFont"/>
    <w:uiPriority w:val="99"/>
    <w:rsid w:val="00DC6CDD"/>
    <w:rPr>
      <w:rFonts w:ascii="Courier New" w:hAnsi="Courier New" w:cs="Times New Roman"/>
      <w:color w:val="0000FF"/>
      <w:sz w:val="20"/>
      <w:u w:val="single"/>
    </w:rPr>
  </w:style>
  <w:style w:type="character" w:customStyle="1" w:styleId="NUM">
    <w:name w:val="NUM"/>
    <w:basedOn w:val="DefaultParagraphFont"/>
    <w:rsid w:val="003D0B32"/>
  </w:style>
  <w:style w:type="character" w:customStyle="1" w:styleId="NAM">
    <w:name w:val="NAM"/>
    <w:basedOn w:val="DefaultParagraphFont"/>
    <w:rsid w:val="003D0B32"/>
  </w:style>
  <w:style w:type="table" w:styleId="TableSimple1">
    <w:name w:val="Table Simple 1"/>
    <w:basedOn w:val="TableNormal"/>
    <w:uiPriority w:val="99"/>
    <w:rsid w:val="00DC6CD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R">
    <w:name w:val="HDR"/>
    <w:basedOn w:val="Normal"/>
    <w:rsid w:val="003D0B32"/>
    <w:pPr>
      <w:tabs>
        <w:tab w:val="right" w:pos="9360"/>
      </w:tabs>
      <w:suppressAutoHyphens/>
      <w:spacing w:line="240" w:lineRule="auto"/>
    </w:pPr>
  </w:style>
  <w:style w:type="character" w:customStyle="1" w:styleId="PR1Char">
    <w:name w:val="PR1 Char"/>
    <w:link w:val="PR1"/>
    <w:locked/>
    <w:rsid w:val="003D0B32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A04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3D0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B32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3D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B32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0B32"/>
    <w:pPr>
      <w:spacing w:line="360" w:lineRule="auto"/>
    </w:pPr>
    <w:rPr>
      <w:rFonts w:ascii="Courier New" w:hAnsi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D0B3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D0B32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D0B32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0B3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D0B3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0B3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3D0B32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3D0B3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D0B32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62C19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link w:val="Heading2"/>
    <w:locked/>
    <w:rsid w:val="003D0B32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3D0B32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3D0B32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3D0B32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3D0B32"/>
    <w:rPr>
      <w:rFonts w:ascii="Calibri" w:hAnsi="Calibri"/>
      <w:b/>
      <w:bCs/>
    </w:rPr>
  </w:style>
  <w:style w:type="character" w:customStyle="1" w:styleId="Heading7Char">
    <w:name w:val="Heading 7 Char"/>
    <w:link w:val="Heading7"/>
    <w:locked/>
    <w:rsid w:val="003D0B32"/>
    <w:rPr>
      <w:rFonts w:ascii="Calibri" w:hAnsi="Calibri"/>
      <w:sz w:val="20"/>
      <w:szCs w:val="24"/>
    </w:rPr>
  </w:style>
  <w:style w:type="character" w:customStyle="1" w:styleId="Heading8Char">
    <w:name w:val="Heading 8 Char"/>
    <w:link w:val="Heading8"/>
    <w:locked/>
    <w:rsid w:val="003D0B32"/>
    <w:rPr>
      <w:rFonts w:ascii="Calibri" w:hAnsi="Calibri"/>
      <w:i/>
      <w:iCs/>
      <w:sz w:val="20"/>
      <w:szCs w:val="24"/>
    </w:rPr>
  </w:style>
  <w:style w:type="character" w:customStyle="1" w:styleId="Heading9Char">
    <w:name w:val="Heading 9 Char"/>
    <w:link w:val="Heading9"/>
    <w:locked/>
    <w:rsid w:val="003D0B32"/>
    <w:rPr>
      <w:rFonts w:ascii="Calibri Light" w:hAnsi="Calibri Light"/>
    </w:rPr>
  </w:style>
  <w:style w:type="paragraph" w:customStyle="1" w:styleId="FTR">
    <w:name w:val="FTR"/>
    <w:basedOn w:val="Normal"/>
    <w:rsid w:val="003D0B32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3D0B32"/>
    <w:pPr>
      <w:suppressAutoHyphens/>
      <w:spacing w:line="240" w:lineRule="auto"/>
      <w:jc w:val="center"/>
    </w:pPr>
    <w:rPr>
      <w:b/>
    </w:rPr>
  </w:style>
  <w:style w:type="paragraph" w:customStyle="1" w:styleId="PRN">
    <w:name w:val="PRN"/>
    <w:basedOn w:val="Normal"/>
    <w:rsid w:val="003D0B32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3D0B32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3D0B32"/>
    <w:pPr>
      <w:suppressAutoHyphens/>
      <w:spacing w:before="240"/>
      <w:jc w:val="center"/>
    </w:pPr>
  </w:style>
  <w:style w:type="paragraph" w:customStyle="1" w:styleId="OMN">
    <w:name w:val="OMN"/>
    <w:basedOn w:val="Normal"/>
    <w:rsid w:val="003D0B32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T">
    <w:name w:val="PRT"/>
    <w:basedOn w:val="Normal"/>
    <w:next w:val="ART"/>
    <w:rsid w:val="003D0B32"/>
    <w:pPr>
      <w:keepNext/>
      <w:numPr>
        <w:numId w:val="2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3D0B32"/>
    <w:pPr>
      <w:keepNext/>
      <w:numPr>
        <w:ilvl w:val="3"/>
        <w:numId w:val="2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3D0B32"/>
    <w:pPr>
      <w:numPr>
        <w:ilvl w:val="4"/>
        <w:numId w:val="2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3D0B32"/>
    <w:pPr>
      <w:numPr>
        <w:ilvl w:val="5"/>
        <w:numId w:val="2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3D0B32"/>
    <w:pPr>
      <w:numPr>
        <w:ilvl w:val="6"/>
        <w:numId w:val="2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3D0B32"/>
    <w:pPr>
      <w:numPr>
        <w:ilvl w:val="7"/>
        <w:numId w:val="2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3D0B32"/>
    <w:pPr>
      <w:numPr>
        <w:ilvl w:val="8"/>
        <w:numId w:val="2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styleId="LineNumber">
    <w:name w:val="line number"/>
    <w:basedOn w:val="DefaultParagraphFont"/>
    <w:uiPriority w:val="99"/>
    <w:semiHidden/>
    <w:rsid w:val="00DC6CDD"/>
    <w:rPr>
      <w:rFonts w:cs="Times New Roman"/>
    </w:rPr>
  </w:style>
  <w:style w:type="character" w:styleId="Hyperlink">
    <w:name w:val="Hyperlink"/>
    <w:basedOn w:val="DefaultParagraphFont"/>
    <w:uiPriority w:val="99"/>
    <w:rsid w:val="00DC6CDD"/>
    <w:rPr>
      <w:rFonts w:ascii="Courier New" w:hAnsi="Courier New" w:cs="Times New Roman"/>
      <w:color w:val="0000FF"/>
      <w:sz w:val="20"/>
      <w:u w:val="single"/>
    </w:rPr>
  </w:style>
  <w:style w:type="character" w:customStyle="1" w:styleId="NUM">
    <w:name w:val="NUM"/>
    <w:basedOn w:val="DefaultParagraphFont"/>
    <w:rsid w:val="003D0B32"/>
  </w:style>
  <w:style w:type="character" w:customStyle="1" w:styleId="NAM">
    <w:name w:val="NAM"/>
    <w:basedOn w:val="DefaultParagraphFont"/>
    <w:rsid w:val="003D0B32"/>
  </w:style>
  <w:style w:type="table" w:styleId="TableSimple1">
    <w:name w:val="Table Simple 1"/>
    <w:basedOn w:val="TableNormal"/>
    <w:uiPriority w:val="99"/>
    <w:rsid w:val="00DC6CD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R">
    <w:name w:val="HDR"/>
    <w:basedOn w:val="Normal"/>
    <w:rsid w:val="003D0B32"/>
    <w:pPr>
      <w:tabs>
        <w:tab w:val="right" w:pos="9360"/>
      </w:tabs>
      <w:suppressAutoHyphens/>
      <w:spacing w:line="240" w:lineRule="auto"/>
    </w:pPr>
  </w:style>
  <w:style w:type="character" w:customStyle="1" w:styleId="PR1Char">
    <w:name w:val="PR1 Char"/>
    <w:link w:val="PR1"/>
    <w:locked/>
    <w:rsid w:val="003D0B32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A04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3D0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B32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3D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B32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12\njserver\Common%20Files\_Projects\16022%20NIBS%20VA%20Master%20Specifications%2016.07.01\16022%20Spec%20in%20Progress\www3.epa.gov\epawaste\conserve\tools\cpg\products\construction.htm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llis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0</TotalTime>
  <Pages>6</Pages>
  <Words>1216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 31 40 - HIGH SECURITY FENCES AND GATES</vt:lpstr>
    </vt:vector>
  </TitlesOfParts>
  <Company>Department of Veterans Affairs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 31 40 - HIGH SECURITY FENCES AND GATES</dc:title>
  <dc:subject>Master Construction Specifications</dc:subject>
  <dc:creator>Department of Veterans Affairs, Office of Construction &amp; Facilities Management, Facilities Standards Services</dc:creator>
  <cp:lastModifiedBy>Johnson, Ronald D. (CFM)</cp:lastModifiedBy>
  <cp:revision>2</cp:revision>
  <cp:lastPrinted>2016-06-30T23:11:00Z</cp:lastPrinted>
  <dcterms:created xsi:type="dcterms:W3CDTF">2016-07-13T20:11:00Z</dcterms:created>
  <dcterms:modified xsi:type="dcterms:W3CDTF">2016-07-13T20:11:00Z</dcterms:modified>
</cp:coreProperties>
</file>