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DEC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3238925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FIVE - PRESCRIPTIVE SPECIFICATIONS </w:t>
      </w:r>
    </w:p>
    <w:p w14:paraId="3F520F9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Part Five, Prescriptive Specifications, contains Unified Facility Guide Specifications (UFGS) (other than those incorporated into the PTS) which are part of the design-build RFP. The design-build RFP preparer should attach the full text edited version of these UFGS rather than referencing a location for view or download of the relevant specification. Prescriptive specifications should only be used when performance technical specifications will not meet particular project requirements.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Visit the </w:t>
      </w:r>
      <w:hyperlink r:id="rId6" w:history="1">
        <w:r>
          <w:rPr>
            <w:rFonts w:ascii="ArialMT" w:hAnsi="ArialMT" w:cs="ArialMT"/>
            <w:b/>
            <w:bCs/>
            <w:vanish/>
            <w:color w:val="0000FF"/>
            <w:kern w:val="0"/>
            <w:sz w:val="20"/>
            <w:szCs w:val="20"/>
            <w:u w:val="single"/>
          </w:rPr>
          <w:t>Whole Building Design Guide</w:t>
        </w:r>
      </w:hyperlink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  to view and download UFGS sections.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**********************************************************************************************************</w:t>
      </w:r>
    </w:p>
    <w:p w14:paraId="4A2C9F05" w14:textId="77777777" w:rsidR="001324EB" w:rsidRDefault="001324E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sectPr w:rsidR="001324E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D29269" w14:textId="77777777" w:rsidR="001324EB" w:rsidRDefault="001324EB">
      <w:pPr>
        <w:spacing w:after="0" w:line="240" w:lineRule="auto"/>
      </w:pPr>
      <w:r>
        <w:separator/>
      </w:r>
    </w:p>
  </w:endnote>
  <w:endnote w:type="continuationSeparator" w:id="0">
    <w:p w14:paraId="226AE1F0" w14:textId="77777777" w:rsidR="001324EB" w:rsidRDefault="00132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099D6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FIRE STATION - PART FIVE - PRESCRIPTIVE SPECIFICATIONS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C8228D" w14:textId="77777777" w:rsidR="001324EB" w:rsidRDefault="001324EB">
      <w:pPr>
        <w:spacing w:after="0" w:line="240" w:lineRule="auto"/>
      </w:pPr>
      <w:r>
        <w:separator/>
      </w:r>
    </w:p>
  </w:footnote>
  <w:footnote w:type="continuationSeparator" w:id="0">
    <w:p w14:paraId="7EEA28EC" w14:textId="77777777" w:rsidR="001324EB" w:rsidRDefault="00132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2822D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Fire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Station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71E"/>
    <w:rsid w:val="001324EB"/>
    <w:rsid w:val="001A1850"/>
    <w:rsid w:val="00325214"/>
    <w:rsid w:val="0049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A3906F"/>
  <w14:defaultImageDpi w14:val="0"/>
  <w15:docId w15:val="{6CE0D46A-9755-4EBD-BC2D-B80A086E7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bdg.org/ffc/dod/unified-facilities-guide-specifications-ufg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2024-06-20T19:40:00Z</dcterms:created>
  <dcterms:modified xsi:type="dcterms:W3CDTF">2024-06-20T19:40:00Z</dcterms:modified>
  <cp:category>Design Build</cp:category>
</cp:coreProperties>
</file>