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B2A40" w14:textId="77777777" w:rsidR="00000000" w:rsidRDefault="00000000">
      <w:pPr>
        <w:pStyle w:val="UFCtable"/>
      </w:pPr>
      <w:bookmarkStart w:id="0" w:name="_Toc107214791"/>
      <w:r>
        <w:t>TABLE 4-7.4.  SPECIAL ACTIVITY ROOM</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0C5C367F" w14:textId="77777777">
        <w:tblPrEx>
          <w:tblCellMar>
            <w:top w:w="0" w:type="dxa"/>
            <w:bottom w:w="0" w:type="dxa"/>
          </w:tblCellMar>
        </w:tblPrEx>
        <w:trPr>
          <w:cantSplit/>
        </w:trPr>
        <w:tc>
          <w:tcPr>
            <w:tcW w:w="1728" w:type="dxa"/>
            <w:tcBorders>
              <w:right w:val="nil"/>
            </w:tcBorders>
          </w:tcPr>
          <w:p w14:paraId="10409280" w14:textId="77777777" w:rsidR="00000000" w:rsidRDefault="00000000">
            <w:pPr>
              <w:pStyle w:val="tabletext"/>
              <w:rPr>
                <w:b/>
                <w:bCs/>
              </w:rPr>
            </w:pPr>
            <w:r>
              <w:rPr>
                <w:b/>
                <w:bCs/>
              </w:rPr>
              <w:t>Description/</w:t>
            </w:r>
            <w:r>
              <w:rPr>
                <w:b/>
                <w:bCs/>
              </w:rPr>
              <w:br/>
              <w:t>Usage</w:t>
            </w:r>
          </w:p>
        </w:tc>
        <w:tc>
          <w:tcPr>
            <w:tcW w:w="7920" w:type="dxa"/>
            <w:tcBorders>
              <w:left w:val="nil"/>
            </w:tcBorders>
          </w:tcPr>
          <w:p w14:paraId="1840E349" w14:textId="77777777" w:rsidR="00000000" w:rsidRDefault="00000000">
            <w:pPr>
              <w:pStyle w:val="tabletext"/>
            </w:pPr>
            <w:r>
              <w:t>This shared activity room is designed to be versatile and open to allow for a variety of indoor activities.  As with all of the activity rooms, it is sized as a basic module to afford flexibility in use.  The primary difference between this room and the General Activity Room is that it is designed for more active functions such as dance, yoga, or martial arts instruction.  However, this room is not intended to accommodate team sports.</w:t>
            </w:r>
          </w:p>
        </w:tc>
      </w:tr>
      <w:tr w:rsidR="00000000" w14:paraId="77A4F4FE" w14:textId="77777777">
        <w:tblPrEx>
          <w:tblCellMar>
            <w:top w:w="0" w:type="dxa"/>
            <w:bottom w:w="0" w:type="dxa"/>
          </w:tblCellMar>
        </w:tblPrEx>
        <w:trPr>
          <w:cantSplit/>
        </w:trPr>
        <w:tc>
          <w:tcPr>
            <w:tcW w:w="1728" w:type="dxa"/>
            <w:tcBorders>
              <w:right w:val="nil"/>
            </w:tcBorders>
          </w:tcPr>
          <w:p w14:paraId="48A36AD9" w14:textId="77777777" w:rsidR="00000000" w:rsidRDefault="00000000">
            <w:pPr>
              <w:pStyle w:val="tabletext"/>
              <w:rPr>
                <w:b/>
                <w:bCs/>
              </w:rPr>
            </w:pPr>
            <w:r>
              <w:rPr>
                <w:b/>
                <w:bCs/>
              </w:rPr>
              <w:t>Min. Ceiling Ht.</w:t>
            </w:r>
          </w:p>
        </w:tc>
        <w:tc>
          <w:tcPr>
            <w:tcW w:w="7920" w:type="dxa"/>
            <w:tcBorders>
              <w:left w:val="nil"/>
            </w:tcBorders>
          </w:tcPr>
          <w:p w14:paraId="4046CFF6" w14:textId="77777777" w:rsidR="00000000" w:rsidRDefault="00000000">
            <w:pPr>
              <w:pStyle w:val="tabletext"/>
            </w:pPr>
            <w:r>
              <w:t>3.05 m (10 ft.) clear.</w:t>
            </w:r>
          </w:p>
        </w:tc>
      </w:tr>
      <w:tr w:rsidR="00000000" w14:paraId="64011393" w14:textId="77777777">
        <w:tblPrEx>
          <w:tblCellMar>
            <w:top w:w="0" w:type="dxa"/>
            <w:bottom w:w="0" w:type="dxa"/>
          </w:tblCellMar>
        </w:tblPrEx>
        <w:trPr>
          <w:cantSplit/>
        </w:trPr>
        <w:tc>
          <w:tcPr>
            <w:tcW w:w="1728" w:type="dxa"/>
            <w:tcBorders>
              <w:top w:val="nil"/>
              <w:bottom w:val="nil"/>
              <w:right w:val="nil"/>
            </w:tcBorders>
          </w:tcPr>
          <w:p w14:paraId="0E57B24E" w14:textId="77777777" w:rsidR="00000000" w:rsidRDefault="00000000">
            <w:pPr>
              <w:pStyle w:val="tabletext"/>
              <w:rPr>
                <w:b/>
                <w:bCs/>
              </w:rPr>
            </w:pPr>
            <w:r>
              <w:rPr>
                <w:b/>
                <w:bCs/>
              </w:rPr>
              <w:t>Finishes</w:t>
            </w:r>
          </w:p>
        </w:tc>
        <w:tc>
          <w:tcPr>
            <w:tcW w:w="7920" w:type="dxa"/>
            <w:tcBorders>
              <w:top w:val="nil"/>
              <w:left w:val="nil"/>
              <w:bottom w:val="nil"/>
            </w:tcBorders>
          </w:tcPr>
          <w:p w14:paraId="556021E4" w14:textId="50BF9CD7" w:rsidR="00000000" w:rsidRDefault="00000000">
            <w:pPr>
              <w:pStyle w:val="tabletext"/>
            </w:pPr>
            <w:bookmarkStart w:id="1" w:name="OLE_LINK3"/>
            <w:r>
              <w:rPr>
                <w:b/>
                <w:bCs/>
              </w:rPr>
              <w:t xml:space="preserve">Walls. </w:t>
            </w:r>
            <w:r>
              <w:t xml:space="preserve"> Painted concrete masonry unit (CMU) wall or impact-resistant gypsum wallboard (GWB) or high-density polyethylene (HDPE).  </w:t>
            </w:r>
            <w:bookmarkEnd w:id="1"/>
            <w:r w:rsidR="00825E12">
              <w:rPr>
                <w:noProof/>
                <w:position w:val="-8"/>
                <w:szCs w:val="20"/>
              </w:rPr>
              <w:drawing>
                <wp:inline distT="0" distB="0" distL="0" distR="0" wp14:anchorId="7BACD2EA" wp14:editId="6F1AB766">
                  <wp:extent cx="276225" cy="200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Navy and Air Force do not permit CMU in these spaces.</w:t>
            </w:r>
          </w:p>
        </w:tc>
      </w:tr>
      <w:tr w:rsidR="00000000" w14:paraId="0BAFBC68" w14:textId="77777777">
        <w:tblPrEx>
          <w:tblCellMar>
            <w:top w:w="0" w:type="dxa"/>
            <w:bottom w:w="0" w:type="dxa"/>
          </w:tblCellMar>
        </w:tblPrEx>
        <w:trPr>
          <w:cantSplit/>
        </w:trPr>
        <w:tc>
          <w:tcPr>
            <w:tcW w:w="1728" w:type="dxa"/>
            <w:tcBorders>
              <w:top w:val="nil"/>
              <w:bottom w:val="nil"/>
              <w:right w:val="nil"/>
            </w:tcBorders>
          </w:tcPr>
          <w:p w14:paraId="1858CFE3" w14:textId="77777777" w:rsidR="00000000" w:rsidRDefault="00000000">
            <w:pPr>
              <w:pStyle w:val="tabletext"/>
            </w:pPr>
          </w:p>
        </w:tc>
        <w:tc>
          <w:tcPr>
            <w:tcW w:w="7920" w:type="dxa"/>
            <w:tcBorders>
              <w:top w:val="nil"/>
              <w:left w:val="nil"/>
              <w:bottom w:val="nil"/>
            </w:tcBorders>
          </w:tcPr>
          <w:p w14:paraId="222BF702" w14:textId="77777777" w:rsidR="00000000" w:rsidRDefault="00000000">
            <w:pPr>
              <w:pStyle w:val="tabletext"/>
            </w:pPr>
            <w:r>
              <w:rPr>
                <w:b/>
                <w:bCs/>
              </w:rPr>
              <w:t>Floor.</w:t>
            </w:r>
            <w:r>
              <w:t xml:space="preserve">  Varies depending on intended functions, but may include hard-wood dance floor, athletic flooring, etc.</w:t>
            </w:r>
          </w:p>
        </w:tc>
      </w:tr>
      <w:tr w:rsidR="00000000" w14:paraId="4B7D86EF" w14:textId="77777777">
        <w:tblPrEx>
          <w:tblCellMar>
            <w:top w:w="0" w:type="dxa"/>
            <w:bottom w:w="0" w:type="dxa"/>
          </w:tblCellMar>
        </w:tblPrEx>
        <w:trPr>
          <w:cantSplit/>
        </w:trPr>
        <w:tc>
          <w:tcPr>
            <w:tcW w:w="1728" w:type="dxa"/>
            <w:tcBorders>
              <w:top w:val="nil"/>
              <w:bottom w:val="nil"/>
              <w:right w:val="nil"/>
            </w:tcBorders>
          </w:tcPr>
          <w:p w14:paraId="6FDB897E" w14:textId="77777777" w:rsidR="00000000" w:rsidRDefault="00000000">
            <w:pPr>
              <w:pStyle w:val="tabletext"/>
            </w:pPr>
          </w:p>
        </w:tc>
        <w:tc>
          <w:tcPr>
            <w:tcW w:w="7920" w:type="dxa"/>
            <w:tcBorders>
              <w:top w:val="nil"/>
              <w:left w:val="nil"/>
              <w:bottom w:val="nil"/>
            </w:tcBorders>
          </w:tcPr>
          <w:p w14:paraId="54368AF4" w14:textId="77777777" w:rsidR="00000000" w:rsidRDefault="00000000">
            <w:pPr>
              <w:pStyle w:val="tabletext"/>
            </w:pPr>
            <w:r>
              <w:rPr>
                <w:b/>
                <w:bCs/>
              </w:rPr>
              <w:t>Ceiling.</w:t>
            </w:r>
            <w:r>
              <w:t xml:space="preserve">  ACP.</w:t>
            </w:r>
          </w:p>
        </w:tc>
      </w:tr>
      <w:tr w:rsidR="00000000" w14:paraId="7EB2E2FF" w14:textId="77777777">
        <w:tblPrEx>
          <w:tblCellMar>
            <w:top w:w="0" w:type="dxa"/>
            <w:bottom w:w="0" w:type="dxa"/>
          </w:tblCellMar>
        </w:tblPrEx>
        <w:trPr>
          <w:cantSplit/>
        </w:trPr>
        <w:tc>
          <w:tcPr>
            <w:tcW w:w="1728" w:type="dxa"/>
            <w:tcBorders>
              <w:right w:val="nil"/>
            </w:tcBorders>
          </w:tcPr>
          <w:p w14:paraId="29AE65ED" w14:textId="77777777" w:rsidR="00000000" w:rsidRDefault="00000000">
            <w:pPr>
              <w:pStyle w:val="tabletext"/>
              <w:rPr>
                <w:b/>
                <w:bCs/>
              </w:rPr>
            </w:pPr>
            <w:r>
              <w:rPr>
                <w:b/>
                <w:bCs/>
              </w:rPr>
              <w:t>Plumbing</w:t>
            </w:r>
          </w:p>
        </w:tc>
        <w:tc>
          <w:tcPr>
            <w:tcW w:w="7920" w:type="dxa"/>
            <w:tcBorders>
              <w:left w:val="nil"/>
            </w:tcBorders>
          </w:tcPr>
          <w:p w14:paraId="22890C8B" w14:textId="77777777" w:rsidR="00000000" w:rsidRDefault="00000000">
            <w:pPr>
              <w:pStyle w:val="tabletext"/>
            </w:pPr>
            <w:r>
              <w:t>None required.</w:t>
            </w:r>
          </w:p>
        </w:tc>
      </w:tr>
      <w:tr w:rsidR="00000000" w14:paraId="792404B2" w14:textId="77777777">
        <w:tblPrEx>
          <w:tblCellMar>
            <w:top w:w="0" w:type="dxa"/>
            <w:bottom w:w="0" w:type="dxa"/>
          </w:tblCellMar>
        </w:tblPrEx>
        <w:trPr>
          <w:cantSplit/>
        </w:trPr>
        <w:tc>
          <w:tcPr>
            <w:tcW w:w="1728" w:type="dxa"/>
            <w:tcBorders>
              <w:right w:val="nil"/>
            </w:tcBorders>
          </w:tcPr>
          <w:p w14:paraId="2FBB3AD0" w14:textId="77777777" w:rsidR="00000000" w:rsidRDefault="00000000">
            <w:pPr>
              <w:pStyle w:val="tabletext"/>
              <w:rPr>
                <w:b/>
                <w:bCs/>
              </w:rPr>
            </w:pPr>
            <w:r>
              <w:rPr>
                <w:b/>
                <w:bCs/>
              </w:rPr>
              <w:t>HVAC</w:t>
            </w:r>
          </w:p>
        </w:tc>
        <w:tc>
          <w:tcPr>
            <w:tcW w:w="7920" w:type="dxa"/>
            <w:tcBorders>
              <w:left w:val="nil"/>
            </w:tcBorders>
          </w:tcPr>
          <w:p w14:paraId="3CCBFFE0" w14:textId="77777777" w:rsidR="00000000" w:rsidRDefault="00000000">
            <w:pPr>
              <w:pStyle w:val="tabletext"/>
            </w:pPr>
            <w:r>
              <w:t>20 C (68 F) minimum, 26 C (78 F) maximum.  Consider the active functions with regard to air changes and humidity control.</w:t>
            </w:r>
          </w:p>
        </w:tc>
      </w:tr>
      <w:tr w:rsidR="00000000" w14:paraId="077890DF" w14:textId="77777777">
        <w:tblPrEx>
          <w:tblCellMar>
            <w:top w:w="0" w:type="dxa"/>
            <w:bottom w:w="0" w:type="dxa"/>
          </w:tblCellMar>
        </w:tblPrEx>
        <w:trPr>
          <w:cantSplit/>
        </w:trPr>
        <w:tc>
          <w:tcPr>
            <w:tcW w:w="1728" w:type="dxa"/>
            <w:tcBorders>
              <w:right w:val="nil"/>
            </w:tcBorders>
          </w:tcPr>
          <w:p w14:paraId="75D51613" w14:textId="77777777" w:rsidR="00000000" w:rsidRDefault="00000000">
            <w:pPr>
              <w:pStyle w:val="tabletext"/>
              <w:rPr>
                <w:b/>
                <w:bCs/>
              </w:rPr>
            </w:pPr>
            <w:r>
              <w:rPr>
                <w:b/>
                <w:bCs/>
              </w:rPr>
              <w:t>Fire Protection</w:t>
            </w:r>
          </w:p>
        </w:tc>
        <w:tc>
          <w:tcPr>
            <w:tcW w:w="7920" w:type="dxa"/>
            <w:tcBorders>
              <w:left w:val="nil"/>
            </w:tcBorders>
          </w:tcPr>
          <w:p w14:paraId="0ABCC906" w14:textId="77777777" w:rsidR="00000000" w:rsidRDefault="00000000">
            <w:pPr>
              <w:pStyle w:val="tabletext"/>
            </w:pPr>
            <w:r>
              <w:t>Provide system per paragraph 3-5.3.</w:t>
            </w:r>
          </w:p>
        </w:tc>
      </w:tr>
      <w:tr w:rsidR="00000000" w14:paraId="7D19EF92" w14:textId="77777777">
        <w:tblPrEx>
          <w:tblCellMar>
            <w:top w:w="0" w:type="dxa"/>
            <w:bottom w:w="0" w:type="dxa"/>
          </w:tblCellMar>
        </w:tblPrEx>
        <w:trPr>
          <w:cantSplit/>
        </w:trPr>
        <w:tc>
          <w:tcPr>
            <w:tcW w:w="1728" w:type="dxa"/>
            <w:tcBorders>
              <w:right w:val="nil"/>
            </w:tcBorders>
          </w:tcPr>
          <w:p w14:paraId="375A7C80" w14:textId="77777777" w:rsidR="00000000" w:rsidRDefault="00000000">
            <w:pPr>
              <w:pStyle w:val="tabletext"/>
              <w:rPr>
                <w:b/>
                <w:bCs/>
              </w:rPr>
            </w:pPr>
            <w:r>
              <w:rPr>
                <w:b/>
                <w:bCs/>
              </w:rPr>
              <w:t>Power</w:t>
            </w:r>
          </w:p>
        </w:tc>
        <w:tc>
          <w:tcPr>
            <w:tcW w:w="7920" w:type="dxa"/>
            <w:tcBorders>
              <w:left w:val="nil"/>
            </w:tcBorders>
          </w:tcPr>
          <w:p w14:paraId="25670AE6" w14:textId="77777777" w:rsidR="00000000" w:rsidRDefault="00000000">
            <w:pPr>
              <w:pStyle w:val="tabletext"/>
            </w:pPr>
            <w:r>
              <w:t>Provide outlets per code.</w:t>
            </w:r>
          </w:p>
        </w:tc>
      </w:tr>
      <w:tr w:rsidR="00000000" w14:paraId="3DE3CA1A" w14:textId="77777777">
        <w:tblPrEx>
          <w:tblCellMar>
            <w:top w:w="0" w:type="dxa"/>
            <w:bottom w:w="0" w:type="dxa"/>
          </w:tblCellMar>
        </w:tblPrEx>
        <w:trPr>
          <w:cantSplit/>
        </w:trPr>
        <w:tc>
          <w:tcPr>
            <w:tcW w:w="1728" w:type="dxa"/>
            <w:tcBorders>
              <w:right w:val="nil"/>
            </w:tcBorders>
          </w:tcPr>
          <w:p w14:paraId="6708A1F5" w14:textId="77777777" w:rsidR="00000000" w:rsidRDefault="00000000">
            <w:pPr>
              <w:pStyle w:val="tabletext"/>
              <w:rPr>
                <w:b/>
                <w:bCs/>
              </w:rPr>
            </w:pPr>
            <w:r>
              <w:rPr>
                <w:b/>
                <w:bCs/>
              </w:rPr>
              <w:t>Lighting</w:t>
            </w:r>
          </w:p>
        </w:tc>
        <w:tc>
          <w:tcPr>
            <w:tcW w:w="7920" w:type="dxa"/>
            <w:tcBorders>
              <w:left w:val="nil"/>
            </w:tcBorders>
          </w:tcPr>
          <w:p w14:paraId="513A1FD3" w14:textId="77777777" w:rsidR="00000000" w:rsidRDefault="00000000">
            <w:pPr>
              <w:pStyle w:val="tabletext"/>
            </w:pPr>
            <w:r>
              <w:t>540 lux (50 fc).</w:t>
            </w:r>
          </w:p>
        </w:tc>
      </w:tr>
      <w:tr w:rsidR="00000000" w14:paraId="0007093F" w14:textId="77777777">
        <w:tblPrEx>
          <w:tblCellMar>
            <w:top w:w="0" w:type="dxa"/>
            <w:bottom w:w="0" w:type="dxa"/>
          </w:tblCellMar>
        </w:tblPrEx>
        <w:trPr>
          <w:cantSplit/>
        </w:trPr>
        <w:tc>
          <w:tcPr>
            <w:tcW w:w="1728" w:type="dxa"/>
            <w:tcBorders>
              <w:bottom w:val="single" w:sz="4" w:space="0" w:color="auto"/>
              <w:right w:val="nil"/>
            </w:tcBorders>
          </w:tcPr>
          <w:p w14:paraId="66CD293A"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67B3717B" w14:textId="77777777" w:rsidR="00000000" w:rsidRDefault="00000000">
            <w:pPr>
              <w:pStyle w:val="tabletext"/>
            </w:pPr>
            <w:r>
              <w:rPr>
                <w:b/>
                <w:bCs/>
              </w:rPr>
              <w:t xml:space="preserve">CCTV.  </w:t>
            </w:r>
            <w:r>
              <w:rPr>
                <w:bCs/>
              </w:rPr>
              <w:t>Provide at least one outlet.</w:t>
            </w:r>
          </w:p>
          <w:p w14:paraId="6A156C99" w14:textId="77777777" w:rsidR="00000000" w:rsidRDefault="00000000">
            <w:pPr>
              <w:pStyle w:val="tabletext"/>
            </w:pPr>
            <w:r>
              <w:rPr>
                <w:b/>
                <w:bCs/>
              </w:rPr>
              <w:t>CATV/Internal Video.</w:t>
            </w:r>
            <w:r>
              <w:t xml:space="preserve">  None required.</w:t>
            </w:r>
          </w:p>
          <w:p w14:paraId="52F41F85" w14:textId="77777777" w:rsidR="00000000" w:rsidRDefault="00000000">
            <w:pPr>
              <w:pStyle w:val="tabletext"/>
            </w:pPr>
            <w:r>
              <w:rPr>
                <w:b/>
                <w:bCs/>
              </w:rPr>
              <w:t xml:space="preserve">PA/Audio.  </w:t>
            </w:r>
            <w:r>
              <w:rPr>
                <w:bCs/>
              </w:rPr>
              <w:t>Provide a speaker.</w:t>
            </w:r>
          </w:p>
          <w:p w14:paraId="7A6A0768" w14:textId="77777777" w:rsidR="00000000" w:rsidRDefault="00000000">
            <w:pPr>
              <w:pStyle w:val="tabletext"/>
            </w:pPr>
            <w:r>
              <w:rPr>
                <w:b/>
                <w:bCs/>
              </w:rPr>
              <w:t>Telephone.</w:t>
            </w:r>
            <w:r>
              <w:t xml:space="preserve">  Provide one line with internal two-way communication.</w:t>
            </w:r>
          </w:p>
          <w:p w14:paraId="50AB15AB" w14:textId="77777777" w:rsidR="00000000" w:rsidRDefault="00000000">
            <w:pPr>
              <w:pStyle w:val="tabletext"/>
            </w:pPr>
            <w:r>
              <w:rPr>
                <w:b/>
                <w:bCs/>
              </w:rPr>
              <w:t xml:space="preserve">Data. </w:t>
            </w:r>
            <w:r>
              <w:t xml:space="preserve"> Consider providing at least two outlets.  </w:t>
            </w:r>
          </w:p>
          <w:p w14:paraId="4E6B28BF" w14:textId="77777777" w:rsidR="00000000" w:rsidRDefault="00000000">
            <w:pPr>
              <w:pStyle w:val="tabletext"/>
            </w:pPr>
            <w:r>
              <w:rPr>
                <w:b/>
                <w:bCs/>
              </w:rPr>
              <w:t>Security.</w:t>
            </w:r>
            <w:r>
              <w:t xml:space="preserve">  Do not create corners or “nooks” that are not visible from other areas of the room.</w:t>
            </w:r>
          </w:p>
        </w:tc>
      </w:tr>
      <w:tr w:rsidR="00000000" w14:paraId="6AF92510" w14:textId="77777777">
        <w:tblPrEx>
          <w:tblCellMar>
            <w:top w:w="0" w:type="dxa"/>
            <w:bottom w:w="0" w:type="dxa"/>
          </w:tblCellMar>
        </w:tblPrEx>
        <w:trPr>
          <w:cantSplit/>
        </w:trPr>
        <w:tc>
          <w:tcPr>
            <w:tcW w:w="1728" w:type="dxa"/>
            <w:tcBorders>
              <w:bottom w:val="single" w:sz="4" w:space="0" w:color="auto"/>
              <w:right w:val="nil"/>
            </w:tcBorders>
          </w:tcPr>
          <w:p w14:paraId="28FA71E8" w14:textId="77777777" w:rsidR="00000000" w:rsidRDefault="00000000">
            <w:pPr>
              <w:pStyle w:val="tabletext"/>
              <w:rPr>
                <w:b/>
                <w:bCs/>
              </w:rPr>
            </w:pPr>
            <w:r>
              <w:rPr>
                <w:b/>
                <w:bCs/>
              </w:rPr>
              <w:t>Casework</w:t>
            </w:r>
          </w:p>
        </w:tc>
        <w:tc>
          <w:tcPr>
            <w:tcW w:w="7920" w:type="dxa"/>
            <w:tcBorders>
              <w:left w:val="nil"/>
              <w:bottom w:val="single" w:sz="4" w:space="0" w:color="auto"/>
            </w:tcBorders>
          </w:tcPr>
          <w:p w14:paraId="2AF097B8" w14:textId="77777777" w:rsidR="00000000" w:rsidRDefault="00000000">
            <w:pPr>
              <w:pStyle w:val="tabletext"/>
            </w:pPr>
            <w:r>
              <w:t>Varies depending on intended functions, but may include a segmented, height-adjustable dance (ballet) bar; full-height, shatter-proof mirrors; etc.</w:t>
            </w:r>
          </w:p>
        </w:tc>
      </w:tr>
      <w:tr w:rsidR="00000000" w14:paraId="02909C6B" w14:textId="77777777">
        <w:tblPrEx>
          <w:tblCellMar>
            <w:top w:w="0" w:type="dxa"/>
            <w:bottom w:w="0" w:type="dxa"/>
          </w:tblCellMar>
        </w:tblPrEx>
        <w:trPr>
          <w:cantSplit/>
        </w:trPr>
        <w:tc>
          <w:tcPr>
            <w:tcW w:w="1728" w:type="dxa"/>
            <w:tcBorders>
              <w:bottom w:val="nil"/>
              <w:right w:val="nil"/>
            </w:tcBorders>
          </w:tcPr>
          <w:p w14:paraId="730FD1FE"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40F7EECA" w14:textId="77777777" w:rsidR="00000000" w:rsidRDefault="00000000">
            <w:pPr>
              <w:pStyle w:val="tabletext"/>
            </w:pPr>
            <w:r>
              <w:t>Varies depending on intended functions, but may include resilient athletic flooring, martial arts equipment, and other specialized equipment to suit the selected function.</w:t>
            </w:r>
          </w:p>
        </w:tc>
      </w:tr>
      <w:tr w:rsidR="00000000" w14:paraId="0F21E5E7"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00CD70F8"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64738122" w14:textId="7809741C" w:rsidR="00000000" w:rsidRDefault="00000000">
            <w:pPr>
              <w:pStyle w:val="tabletext"/>
            </w:pPr>
            <w:r>
              <w:t>Include vision panels in interior doors and large windows in the interior walls.  Provide exterior doors to outside activity area.</w:t>
            </w:r>
            <w:r>
              <w:rPr>
                <w:bCs/>
              </w:rPr>
              <w:t xml:space="preserve">  </w:t>
            </w:r>
            <w:r w:rsidR="00825E12">
              <w:rPr>
                <w:noProof/>
                <w:position w:val="-8"/>
                <w:szCs w:val="20"/>
              </w:rPr>
              <w:drawing>
                <wp:inline distT="0" distB="0" distL="0" distR="0" wp14:anchorId="30244C3A" wp14:editId="61F0D4A5">
                  <wp:extent cx="276225" cy="2000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Army requires exterior doors to be alarmed.</w:t>
            </w:r>
            <w:r>
              <w:rPr>
                <w:bCs/>
              </w:rPr>
              <w:t xml:space="preserve">  The </w:t>
            </w:r>
            <w:r>
              <w:t>Navy does not require exterior doors.</w:t>
            </w:r>
          </w:p>
          <w:p w14:paraId="3E2DD82D" w14:textId="77777777" w:rsidR="00000000" w:rsidRDefault="00000000">
            <w:pPr>
              <w:pStyle w:val="tabletext"/>
            </w:pPr>
            <w:r>
              <w:t>Provide a dedicated storage closet (included in the space program).</w:t>
            </w:r>
          </w:p>
          <w:p w14:paraId="7FCB137B" w14:textId="77777777" w:rsidR="00000000" w:rsidRDefault="00000000">
            <w:pPr>
              <w:pStyle w:val="tabletext"/>
            </w:pPr>
            <w:r>
              <w:t xml:space="preserve">Consider acoustical requirements for these active function rooms. </w:t>
            </w:r>
          </w:p>
          <w:p w14:paraId="2CB74D6C" w14:textId="77777777" w:rsidR="00000000" w:rsidRDefault="00000000">
            <w:pPr>
              <w:pStyle w:val="tabletext"/>
            </w:pPr>
            <w:r>
              <w:t>Consider providing a folding room partition.</w:t>
            </w:r>
          </w:p>
        </w:tc>
      </w:tr>
      <w:tr w:rsidR="00000000" w14:paraId="46D1ADE7"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227D9534" w14:textId="77777777" w:rsidR="00000000" w:rsidRDefault="00000000">
            <w:pPr>
              <w:pStyle w:val="tablehead2"/>
            </w:pPr>
            <w:r>
              <w:t>For use during project execution by the appropriate Service agency</w:t>
            </w:r>
          </w:p>
        </w:tc>
      </w:tr>
      <w:tr w:rsidR="00000000" w14:paraId="3F158FD9"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750951BA"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01915279" w14:textId="77777777" w:rsidR="00000000" w:rsidRDefault="00000000">
            <w:pPr>
              <w:pStyle w:val="tabletext"/>
            </w:pPr>
            <w:r>
              <w:t xml:space="preserve">Staff.  </w:t>
            </w:r>
          </w:p>
        </w:tc>
      </w:tr>
      <w:tr w:rsidR="00000000" w14:paraId="665BB2CE"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393C51E6"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5A1EB03B" w14:textId="77777777" w:rsidR="00000000" w:rsidRDefault="00000000">
            <w:pPr>
              <w:pStyle w:val="tabletext"/>
            </w:pPr>
            <w:r>
              <w:t xml:space="preserve">Patrons/Youth.  </w:t>
            </w:r>
          </w:p>
        </w:tc>
      </w:tr>
      <w:tr w:rsidR="00000000" w14:paraId="2469616B"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66E76DD6"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576DA540" w14:textId="77777777" w:rsidR="00000000" w:rsidRDefault="00000000">
            <w:pPr>
              <w:pStyle w:val="tabletext"/>
            </w:pPr>
          </w:p>
        </w:tc>
      </w:tr>
    </w:tbl>
    <w:p w14:paraId="79CAFF30" w14:textId="77777777" w:rsidR="00265A6C" w:rsidRDefault="00265A6C"/>
    <w:sectPr w:rsidR="00265A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367723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491"/>
    <w:rsid w:val="00265A6C"/>
    <w:rsid w:val="00825E12"/>
    <w:rsid w:val="00BC3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EF524"/>
  <w15:chartTrackingRefBased/>
  <w15:docId w15:val="{00B33534-D7BE-47CA-90AC-4D720CC1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TABLE 4-7-4 Special Activity Room</vt:lpstr>
    </vt:vector>
  </TitlesOfParts>
  <Company>United States Department of Defense</Company>
  <LinksUpToDate>false</LinksUpToDate>
  <CharactersWithSpaces>2376</CharactersWithSpaces>
  <SharedDoc>false</SharedDoc>
  <HLinks>
    <vt:vector size="12" baseType="variant">
      <vt:variant>
        <vt:i4>6619251</vt:i4>
      </vt:variant>
      <vt:variant>
        <vt:i4>1699</vt:i4>
      </vt:variant>
      <vt:variant>
        <vt:i4>1025</vt:i4>
      </vt:variant>
      <vt:variant>
        <vt:i4>1</vt:i4>
      </vt:variant>
      <vt:variant>
        <vt:lpwstr>se</vt:lpwstr>
      </vt:variant>
      <vt:variant>
        <vt:lpwstr/>
      </vt:variant>
      <vt:variant>
        <vt:i4>6619251</vt:i4>
      </vt:variant>
      <vt:variant>
        <vt:i4>3006</vt:i4>
      </vt:variant>
      <vt:variant>
        <vt:i4>1026</vt:i4>
      </vt:variant>
      <vt:variant>
        <vt:i4>1</vt:i4>
      </vt:variant>
      <vt:variant>
        <vt:lpwstr>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4-7-4 Special Activity Room</dc:title>
  <dc:subject/>
  <cp:keywords/>
  <dc:description/>
  <cp:revision>2</cp:revision>
  <dcterms:created xsi:type="dcterms:W3CDTF">2024-06-06T17:30:00Z</dcterms:created>
  <dcterms:modified xsi:type="dcterms:W3CDTF">2024-06-06T17:30:00Z</dcterms:modified>
  <cp:category>UFC</cp:category>
</cp:coreProperties>
</file>